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50" w:rsidRDefault="002971AE" w:rsidP="005F1250">
      <w:pPr>
        <w:overflowPunct w:val="0"/>
        <w:spacing w:line="360" w:lineRule="auto"/>
        <w:jc w:val="left"/>
        <w:rPr>
          <w:rFonts w:ascii="黑体" w:eastAsia="黑体" w:hAnsi="黑体" w:cs="宋体"/>
          <w:kern w:val="0"/>
          <w:sz w:val="32"/>
          <w:szCs w:val="32"/>
        </w:rPr>
      </w:pPr>
      <w:r>
        <w:rPr>
          <w:rFonts w:ascii="黑体" w:eastAsia="黑体" w:hAnsi="黑体" w:cs="宋体"/>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21DE6">
        <w:rPr>
          <w:rFonts w:ascii="黑体" w:eastAsia="黑体" w:hAnsi="黑体" w:cs="宋体"/>
          <w:kern w:val="0"/>
          <w:sz w:val="32"/>
          <w:szCs w:val="32"/>
        </w:rPr>
        <w:instrText>ADDIN CNKISM.UserStyle</w:instrText>
      </w:r>
      <w:r>
        <w:rPr>
          <w:rFonts w:ascii="黑体" w:eastAsia="黑体" w:hAnsi="黑体" w:cs="宋体"/>
          <w:kern w:val="0"/>
          <w:sz w:val="32"/>
          <w:szCs w:val="32"/>
        </w:rPr>
      </w:r>
      <w:r>
        <w:rPr>
          <w:rFonts w:ascii="黑体" w:eastAsia="黑体" w:hAnsi="黑体" w:cs="宋体"/>
          <w:kern w:val="0"/>
          <w:sz w:val="32"/>
          <w:szCs w:val="32"/>
        </w:rPr>
        <w:fldChar w:fldCharType="end"/>
      </w:r>
    </w:p>
    <w:p w:rsidR="005F1250" w:rsidRDefault="005F1250" w:rsidP="005F1250">
      <w:pPr>
        <w:overflowPunct w:val="0"/>
        <w:spacing w:line="360" w:lineRule="auto"/>
        <w:ind w:firstLineChars="1063" w:firstLine="3402"/>
        <w:rPr>
          <w:rFonts w:ascii="黑体" w:eastAsia="黑体" w:hAnsi="黑体" w:cs="宋体"/>
          <w:kern w:val="0"/>
          <w:sz w:val="32"/>
          <w:szCs w:val="32"/>
        </w:rPr>
      </w:pPr>
    </w:p>
    <w:p w:rsidR="005F1250" w:rsidRPr="006562E5" w:rsidRDefault="00DA31D0" w:rsidP="005F1250">
      <w:pPr>
        <w:overflowPunct w:val="0"/>
        <w:spacing w:line="360" w:lineRule="auto"/>
        <w:jc w:val="center"/>
        <w:rPr>
          <w:rFonts w:ascii="宋体" w:hAnsi="宋体" w:cs="宋体_GB2312"/>
          <w:bCs/>
          <w:kern w:val="0"/>
          <w:sz w:val="44"/>
          <w:szCs w:val="44"/>
        </w:rPr>
      </w:pPr>
      <w:r w:rsidRPr="006562E5">
        <w:rPr>
          <w:rFonts w:ascii="宋体" w:hAnsi="宋体" w:cs="宋体_GB2312" w:hint="eastAsia"/>
          <w:bCs/>
          <w:kern w:val="0"/>
          <w:sz w:val="44"/>
          <w:szCs w:val="44"/>
        </w:rPr>
        <w:t>金融工程</w:t>
      </w:r>
      <w:r w:rsidR="005F1250" w:rsidRPr="006562E5">
        <w:rPr>
          <w:rFonts w:ascii="宋体" w:hAnsi="宋体" w:cs="宋体_GB2312" w:hint="eastAsia"/>
          <w:bCs/>
          <w:kern w:val="0"/>
          <w:sz w:val="44"/>
          <w:szCs w:val="44"/>
        </w:rPr>
        <w:t>本科专业人才培养方案</w:t>
      </w:r>
    </w:p>
    <w:p w:rsidR="005F1250" w:rsidRDefault="005F1250" w:rsidP="005F1250">
      <w:pPr>
        <w:overflowPunct w:val="0"/>
        <w:spacing w:line="324" w:lineRule="auto"/>
        <w:ind w:firstLineChars="200" w:firstLine="640"/>
        <w:rPr>
          <w:rFonts w:ascii="仿宋_GB2312" w:eastAsia="仿宋_GB2312" w:hAnsi="宋体" w:cs="宋体"/>
          <w:kern w:val="0"/>
          <w:sz w:val="32"/>
          <w:szCs w:val="32"/>
        </w:rPr>
      </w:pPr>
    </w:p>
    <w:p w:rsidR="005F1250" w:rsidRDefault="005F1250" w:rsidP="005F1250">
      <w:pPr>
        <w:overflowPunct w:val="0"/>
        <w:adjustRightInd w:val="0"/>
        <w:snapToGrid w:val="0"/>
        <w:spacing w:line="324" w:lineRule="auto"/>
        <w:ind w:firstLineChars="200" w:firstLine="560"/>
        <w:rPr>
          <w:rFonts w:ascii="黑体" w:eastAsia="黑体" w:hAnsi="黑体" w:cs="黑体"/>
          <w:kern w:val="0"/>
          <w:sz w:val="28"/>
          <w:szCs w:val="28"/>
        </w:rPr>
      </w:pPr>
      <w:r>
        <w:rPr>
          <w:rFonts w:ascii="黑体" w:eastAsia="黑体" w:hAnsi="黑体" w:cs="黑体" w:hint="eastAsia"/>
          <w:kern w:val="0"/>
          <w:sz w:val="28"/>
          <w:szCs w:val="28"/>
        </w:rPr>
        <w:t>一、学科门类</w:t>
      </w:r>
    </w:p>
    <w:p w:rsidR="005F1250" w:rsidRDefault="005F1250" w:rsidP="00AC7987">
      <w:pPr>
        <w:overflowPunct w:val="0"/>
        <w:adjustRightInd w:val="0"/>
        <w:snapToGrid w:val="0"/>
        <w:spacing w:line="324" w:lineRule="auto"/>
        <w:ind w:firstLineChars="200" w:firstLine="562"/>
        <w:rPr>
          <w:rFonts w:ascii="楷体_GB2312" w:eastAsia="楷体_GB2312" w:hAnsi="楷体_GB2312" w:cs="楷体_GB2312"/>
          <w:b/>
          <w:sz w:val="28"/>
          <w:szCs w:val="28"/>
        </w:rPr>
      </w:pPr>
      <w:r>
        <w:rPr>
          <w:rFonts w:ascii="楷体_GB2312" w:eastAsia="楷体_GB2312" w:hAnsi="楷体_GB2312" w:cs="楷体_GB2312" w:hint="eastAsia"/>
          <w:b/>
          <w:kern w:val="0"/>
          <w:sz w:val="28"/>
          <w:szCs w:val="28"/>
        </w:rPr>
        <w:t>（一）学科门类：</w:t>
      </w:r>
      <w:r w:rsidR="009327ED">
        <w:rPr>
          <w:rFonts w:ascii="楷体_GB2312" w:eastAsia="楷体_GB2312" w:hAnsi="楷体_GB2312" w:cs="楷体_GB2312" w:hint="eastAsia"/>
          <w:b/>
          <w:kern w:val="0"/>
          <w:sz w:val="28"/>
          <w:szCs w:val="28"/>
        </w:rPr>
        <w:t>经济学</w:t>
      </w:r>
    </w:p>
    <w:p w:rsidR="005F1250" w:rsidRDefault="005F1250" w:rsidP="00AC7987">
      <w:pPr>
        <w:overflowPunct w:val="0"/>
        <w:adjustRightInd w:val="0"/>
        <w:snapToGrid w:val="0"/>
        <w:spacing w:line="324" w:lineRule="auto"/>
        <w:ind w:firstLineChars="200" w:firstLine="562"/>
        <w:rPr>
          <w:rFonts w:ascii="楷体_GB2312" w:eastAsia="楷体_GB2312" w:hAnsi="楷体_GB2312" w:cs="楷体_GB2312"/>
          <w:b/>
          <w:sz w:val="28"/>
          <w:szCs w:val="28"/>
        </w:rPr>
      </w:pPr>
      <w:r>
        <w:rPr>
          <w:rFonts w:ascii="楷体_GB2312" w:eastAsia="楷体_GB2312" w:hAnsi="楷体_GB2312" w:cs="楷体_GB2312" w:hint="eastAsia"/>
          <w:b/>
          <w:kern w:val="0"/>
          <w:sz w:val="28"/>
          <w:szCs w:val="28"/>
        </w:rPr>
        <w:t>（二）专业类别：</w:t>
      </w:r>
      <w:r w:rsidR="009327ED">
        <w:rPr>
          <w:rFonts w:ascii="楷体_GB2312" w:eastAsia="楷体_GB2312" w:hAnsi="楷体_GB2312" w:cs="楷体_GB2312" w:hint="eastAsia"/>
          <w:b/>
          <w:kern w:val="0"/>
          <w:sz w:val="28"/>
          <w:szCs w:val="28"/>
        </w:rPr>
        <w:t>金融学类</w:t>
      </w:r>
    </w:p>
    <w:p w:rsidR="005F1250" w:rsidRDefault="005F1250" w:rsidP="00AC7987">
      <w:pPr>
        <w:overflowPunct w:val="0"/>
        <w:adjustRightInd w:val="0"/>
        <w:snapToGrid w:val="0"/>
        <w:spacing w:line="324" w:lineRule="auto"/>
        <w:ind w:firstLineChars="200" w:firstLine="562"/>
        <w:rPr>
          <w:rFonts w:ascii="楷体_GB2312" w:eastAsia="楷体_GB2312" w:hAnsi="楷体_GB2312" w:cs="楷体_GB2312"/>
          <w:b/>
          <w:sz w:val="28"/>
          <w:szCs w:val="28"/>
        </w:rPr>
      </w:pPr>
      <w:r>
        <w:rPr>
          <w:rFonts w:ascii="楷体_GB2312" w:eastAsia="楷体_GB2312" w:hAnsi="楷体_GB2312" w:cs="楷体_GB2312" w:hint="eastAsia"/>
          <w:b/>
          <w:kern w:val="0"/>
          <w:sz w:val="28"/>
          <w:szCs w:val="28"/>
        </w:rPr>
        <w:t>（三）专业代码：</w:t>
      </w:r>
      <w:r w:rsidR="009327ED">
        <w:rPr>
          <w:rFonts w:ascii="楷体_GB2312" w:eastAsia="楷体_GB2312" w:hAnsi="楷体_GB2312" w:cs="楷体_GB2312" w:hint="eastAsia"/>
          <w:b/>
          <w:kern w:val="0"/>
          <w:sz w:val="28"/>
          <w:szCs w:val="28"/>
        </w:rPr>
        <w:t>02030</w:t>
      </w:r>
      <w:r w:rsidR="00DA31D0">
        <w:rPr>
          <w:rFonts w:ascii="楷体_GB2312" w:eastAsia="楷体_GB2312" w:hAnsi="楷体_GB2312" w:cs="楷体_GB2312" w:hint="eastAsia"/>
          <w:b/>
          <w:kern w:val="0"/>
          <w:sz w:val="28"/>
          <w:szCs w:val="28"/>
        </w:rPr>
        <w:t>2</w:t>
      </w:r>
    </w:p>
    <w:p w:rsidR="005F1250" w:rsidRDefault="005F1250" w:rsidP="005F1250">
      <w:pPr>
        <w:overflowPunct w:val="0"/>
        <w:adjustRightInd w:val="0"/>
        <w:snapToGrid w:val="0"/>
        <w:spacing w:line="324" w:lineRule="auto"/>
        <w:ind w:firstLineChars="200" w:firstLine="560"/>
        <w:rPr>
          <w:rFonts w:ascii="仿宋" w:eastAsia="仿宋" w:hAnsi="仿宋" w:cs="仿宋"/>
          <w:b/>
          <w:bCs/>
          <w:kern w:val="0"/>
          <w:sz w:val="28"/>
          <w:szCs w:val="28"/>
        </w:rPr>
      </w:pPr>
      <w:r>
        <w:rPr>
          <w:rFonts w:ascii="黑体" w:eastAsia="黑体" w:hAnsi="黑体" w:cs="黑体" w:hint="eastAsia"/>
          <w:kern w:val="0"/>
          <w:sz w:val="28"/>
          <w:szCs w:val="28"/>
        </w:rPr>
        <w:t>二、培养目标</w:t>
      </w:r>
    </w:p>
    <w:p w:rsidR="005F1250" w:rsidRPr="004822F9" w:rsidRDefault="005F1250" w:rsidP="005F1250">
      <w:pPr>
        <w:overflowPunct w:val="0"/>
        <w:spacing w:line="360" w:lineRule="auto"/>
        <w:ind w:firstLineChars="200" w:firstLine="560"/>
        <w:rPr>
          <w:rFonts w:ascii="仿宋_GB2312" w:eastAsia="仿宋_GB2312" w:hAnsi="仿宋_GB2312" w:cs="仿宋_GB2312"/>
          <w:kern w:val="0"/>
          <w:sz w:val="28"/>
          <w:szCs w:val="28"/>
        </w:rPr>
      </w:pPr>
      <w:r w:rsidRPr="004822F9">
        <w:rPr>
          <w:rFonts w:ascii="仿宋_GB2312" w:eastAsia="仿宋_GB2312" w:hAnsi="仿宋_GB2312" w:hint="eastAsia"/>
          <w:sz w:val="28"/>
          <w:szCs w:val="28"/>
        </w:rPr>
        <w:t>学校培养目标：按照“培养德、智、体、美、劳全面发展的社会主义建设者和接班人”的要求，培养自觉践行社会主义核心价值观，具有理想信念、公民素养、人文情怀、批判性思维和创新创业意识，具备扎实基础知识和较强应用能力，具有一定国际视野，能适应经济社会发展的需求，能解决实际问题的应用型人才。</w:t>
      </w:r>
    </w:p>
    <w:p w:rsidR="009327ED" w:rsidRPr="00643944" w:rsidRDefault="009327ED" w:rsidP="00DA31D0">
      <w:pPr>
        <w:overflowPunct w:val="0"/>
        <w:adjustRightInd w:val="0"/>
        <w:snapToGrid w:val="0"/>
        <w:spacing w:line="324" w:lineRule="auto"/>
        <w:ind w:firstLineChars="200" w:firstLine="560"/>
        <w:rPr>
          <w:rFonts w:ascii="仿宋_GB2312" w:eastAsia="仿宋_GB2312" w:hAnsi="仿宋_GB2312" w:cs="仿宋_GB2312"/>
          <w:kern w:val="0"/>
          <w:sz w:val="28"/>
          <w:szCs w:val="28"/>
        </w:rPr>
      </w:pPr>
      <w:r w:rsidRPr="00643944">
        <w:rPr>
          <w:rFonts w:ascii="仿宋_GB2312" w:eastAsia="仿宋_GB2312" w:hAnsi="仿宋_GB2312" w:cs="仿宋_GB2312" w:hint="eastAsia"/>
          <w:kern w:val="0"/>
          <w:sz w:val="28"/>
          <w:szCs w:val="28"/>
        </w:rPr>
        <w:t>专业培养目标：</w:t>
      </w:r>
      <w:r w:rsidR="00DA31D0" w:rsidRPr="00643944">
        <w:rPr>
          <w:rFonts w:ascii="仿宋_GB2312" w:eastAsia="仿宋_GB2312" w:hAnsi="仿宋_GB2312" w:cs="仿宋_GB2312" w:hint="eastAsia"/>
          <w:kern w:val="0"/>
          <w:sz w:val="28"/>
          <w:szCs w:val="28"/>
        </w:rPr>
        <w:t>本专业培养德、智、体、美</w:t>
      </w:r>
      <w:r w:rsidR="00AD0027" w:rsidRPr="00643944">
        <w:rPr>
          <w:rFonts w:ascii="仿宋_GB2312" w:eastAsia="仿宋_GB2312" w:hAnsi="仿宋_GB2312" w:cs="仿宋_GB2312" w:hint="eastAsia"/>
          <w:kern w:val="0"/>
          <w:sz w:val="28"/>
          <w:szCs w:val="28"/>
        </w:rPr>
        <w:t>、劳</w:t>
      </w:r>
      <w:r w:rsidR="00DA31D0" w:rsidRPr="00643944">
        <w:rPr>
          <w:rFonts w:ascii="仿宋_GB2312" w:eastAsia="仿宋_GB2312" w:hAnsi="仿宋_GB2312" w:cs="仿宋_GB2312" w:hint="eastAsia"/>
          <w:kern w:val="0"/>
          <w:sz w:val="28"/>
          <w:szCs w:val="28"/>
        </w:rPr>
        <w:t>全面发展，具备扎实的经济学、金融学理论基础，系统掌握金融工程和数理分析的理论、方法和一定的计算机技术，熟悉金融衍生品各项业务流程，具备金融产品投资分析和金融建模能力，能够设计金融衍生产品和量化投资策略或进行投融资风险控制与管理的高素质应用型专门人才。可在银行、证券公司、期货公司、保险公司、基金公司、私募等金融机构从事技术、实务以及管理工作；或在企业从事理财、风险控制、财务管理等工作。</w:t>
      </w:r>
    </w:p>
    <w:p w:rsidR="005F1250" w:rsidRPr="004822F9" w:rsidRDefault="005F1250" w:rsidP="005F1250">
      <w:pPr>
        <w:overflowPunct w:val="0"/>
        <w:adjustRightInd w:val="0"/>
        <w:snapToGrid w:val="0"/>
        <w:spacing w:line="324" w:lineRule="auto"/>
        <w:ind w:firstLineChars="200" w:firstLine="560"/>
        <w:rPr>
          <w:rFonts w:ascii="仿宋_GB2312" w:eastAsia="仿宋_GB2312" w:hAnsi="仿宋_GB2312" w:cs="仿宋_GB2312"/>
          <w:kern w:val="0"/>
          <w:sz w:val="28"/>
          <w:szCs w:val="28"/>
        </w:rPr>
      </w:pPr>
      <w:r w:rsidRPr="00643944">
        <w:rPr>
          <w:rFonts w:ascii="仿宋_GB2312" w:eastAsia="仿宋_GB2312" w:hAnsi="仿宋_GB2312" w:cs="仿宋_GB2312" w:hint="eastAsia"/>
          <w:kern w:val="0"/>
          <w:sz w:val="28"/>
          <w:szCs w:val="28"/>
        </w:rPr>
        <w:t>各专业要根据学校总体人才培养目标的要求，包括应具备的学科层</w:t>
      </w:r>
      <w:r w:rsidRPr="004822F9">
        <w:rPr>
          <w:rFonts w:ascii="仿宋_GB2312" w:eastAsia="仿宋_GB2312" w:hAnsi="仿宋_GB2312" w:cs="仿宋_GB2312" w:hint="eastAsia"/>
          <w:kern w:val="0"/>
          <w:sz w:val="28"/>
          <w:szCs w:val="28"/>
        </w:rPr>
        <w:t>面的基本理论、基础知识、基本技能，可以从事的工作岗位等方面内容，准确描述本专业培养学生毕业时以及毕业后5年左右能够达到的职业状</w:t>
      </w:r>
      <w:r w:rsidRPr="004822F9">
        <w:rPr>
          <w:rFonts w:ascii="仿宋_GB2312" w:eastAsia="仿宋_GB2312" w:hAnsi="仿宋_GB2312" w:cs="仿宋_GB2312" w:hint="eastAsia"/>
          <w:kern w:val="0"/>
          <w:sz w:val="28"/>
          <w:szCs w:val="28"/>
        </w:rPr>
        <w:lastRenderedPageBreak/>
        <w:t>态和专业成就。培养目标应符合学校定位、适应社会经济发展需要。</w:t>
      </w:r>
    </w:p>
    <w:p w:rsidR="005F1250" w:rsidRPr="00643944" w:rsidRDefault="005F1250" w:rsidP="005F1250">
      <w:pPr>
        <w:overflowPunct w:val="0"/>
        <w:adjustRightInd w:val="0"/>
        <w:snapToGrid w:val="0"/>
        <w:spacing w:line="324" w:lineRule="auto"/>
        <w:ind w:firstLineChars="200" w:firstLine="560"/>
        <w:rPr>
          <w:rFonts w:ascii="黑体" w:eastAsia="黑体" w:hAnsi="黑体" w:cs="黑体"/>
          <w:kern w:val="0"/>
          <w:sz w:val="28"/>
          <w:szCs w:val="28"/>
        </w:rPr>
      </w:pPr>
      <w:r w:rsidRPr="00643944">
        <w:rPr>
          <w:rFonts w:ascii="黑体" w:eastAsia="黑体" w:hAnsi="黑体" w:cs="黑体" w:hint="eastAsia"/>
          <w:kern w:val="0"/>
          <w:sz w:val="28"/>
          <w:szCs w:val="28"/>
        </w:rPr>
        <w:t>三、培养规格与要求</w:t>
      </w:r>
    </w:p>
    <w:p w:rsidR="009327ED" w:rsidRPr="00643944" w:rsidRDefault="00DA31D0" w:rsidP="00DA31D0">
      <w:pPr>
        <w:overflowPunct w:val="0"/>
        <w:adjustRightInd w:val="0"/>
        <w:snapToGrid w:val="0"/>
        <w:spacing w:line="324" w:lineRule="auto"/>
        <w:ind w:firstLineChars="200" w:firstLine="560"/>
        <w:rPr>
          <w:rFonts w:ascii="仿宋_GB2312" w:eastAsia="仿宋_GB2312" w:hAnsi="仿宋_GB2312" w:cs="仿宋_GB2312"/>
          <w:kern w:val="0"/>
          <w:sz w:val="28"/>
          <w:szCs w:val="28"/>
        </w:rPr>
      </w:pPr>
      <w:r w:rsidRPr="00643944">
        <w:rPr>
          <w:rFonts w:ascii="仿宋_GB2312" w:eastAsia="仿宋_GB2312" w:hAnsi="仿宋_GB2312" w:cs="仿宋_GB2312" w:hint="eastAsia"/>
          <w:kern w:val="0"/>
          <w:sz w:val="28"/>
          <w:szCs w:val="28"/>
        </w:rPr>
        <w:t>本专业学生应学习金融工程学的基础知识，强调实践与理论相结合，注重基本技能与综合应用能力相结合，突出分析、研究及解决能力的培养。</w:t>
      </w:r>
    </w:p>
    <w:p w:rsidR="005F1250" w:rsidRDefault="005F1250" w:rsidP="005F1250">
      <w:pPr>
        <w:overflowPunct w:val="0"/>
        <w:adjustRightInd w:val="0"/>
        <w:snapToGrid w:val="0"/>
        <w:spacing w:line="324" w:lineRule="auto"/>
        <w:ind w:firstLineChars="200" w:firstLine="560"/>
        <w:rPr>
          <w:rFonts w:ascii="仿宋" w:eastAsia="仿宋" w:hAnsi="仿宋" w:cs="仿宋"/>
          <w:kern w:val="0"/>
          <w:sz w:val="28"/>
          <w:szCs w:val="28"/>
        </w:rPr>
      </w:pPr>
      <w:r>
        <w:rPr>
          <w:rFonts w:ascii="仿宋_GB2312" w:eastAsia="仿宋_GB2312" w:hAnsi="仿宋_GB2312" w:cs="仿宋_GB2312" w:hint="eastAsia"/>
          <w:kern w:val="0"/>
          <w:sz w:val="28"/>
          <w:szCs w:val="28"/>
        </w:rPr>
        <w:t>各专业应分项描述本专业学生应达到的知识、能力、素质标准要求，一般应包括通用标准、专业特色和学生个性需求。</w:t>
      </w:r>
    </w:p>
    <w:p w:rsidR="009327ED" w:rsidRPr="009327ED" w:rsidRDefault="009327ED" w:rsidP="00AC7987">
      <w:pPr>
        <w:adjustRightInd w:val="0"/>
        <w:snapToGrid w:val="0"/>
        <w:spacing w:line="360" w:lineRule="auto"/>
        <w:ind w:firstLineChars="200" w:firstLine="602"/>
        <w:jc w:val="left"/>
        <w:rPr>
          <w:rFonts w:ascii="楷体_GB2312" w:eastAsia="楷体_GB2312" w:hAnsi="Calibri" w:cs="楷体_GB2312"/>
          <w:b/>
          <w:color w:val="000000"/>
          <w:sz w:val="30"/>
          <w:szCs w:val="30"/>
        </w:rPr>
      </w:pPr>
      <w:r>
        <w:rPr>
          <w:rFonts w:ascii="楷体_GB2312" w:eastAsia="楷体_GB2312" w:hAnsi="仿宋_GB2312" w:cs="楷体_GB2312" w:hint="eastAsia"/>
          <w:b/>
          <w:color w:val="000000"/>
          <w:kern w:val="0"/>
          <w:sz w:val="30"/>
          <w:szCs w:val="30"/>
        </w:rPr>
        <w:t>（一）知识要求</w:t>
      </w:r>
    </w:p>
    <w:p w:rsidR="009327ED" w:rsidRDefault="009327ED" w:rsidP="00DA31D0">
      <w:pPr>
        <w:spacing w:line="360" w:lineRule="auto"/>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w:t>
      </w:r>
      <w:r w:rsidR="00DA31D0" w:rsidRPr="00DA31D0">
        <w:rPr>
          <w:rFonts w:ascii="仿宋_GB2312" w:eastAsia="仿宋_GB2312" w:hAnsi="仿宋_GB2312" w:cs="仿宋_GB2312" w:hint="eastAsia"/>
          <w:color w:val="000000"/>
          <w:kern w:val="0"/>
          <w:sz w:val="30"/>
          <w:szCs w:val="30"/>
        </w:rPr>
        <w:t>具有强烈的创新意识和良好的创造能力，能够灵活运用现代金融理论、金融工程方法和技术，创造性地解决实际金融问题；</w:t>
      </w:r>
      <w:r>
        <w:rPr>
          <w:rFonts w:ascii="仿宋_GB2312" w:eastAsia="仿宋_GB2312" w:hAnsi="仿宋_GB2312" w:cs="仿宋_GB2312" w:hint="eastAsia"/>
          <w:color w:val="000000"/>
          <w:kern w:val="0"/>
          <w:sz w:val="30"/>
          <w:szCs w:val="30"/>
        </w:rPr>
        <w:t>熟悉</w:t>
      </w:r>
      <w:r w:rsidR="00DA31D0">
        <w:rPr>
          <w:rFonts w:ascii="仿宋_GB2312" w:eastAsia="仿宋_GB2312" w:hAnsi="仿宋_GB2312" w:cs="仿宋_GB2312" w:hint="eastAsia"/>
          <w:color w:val="000000"/>
          <w:kern w:val="0"/>
          <w:sz w:val="30"/>
          <w:szCs w:val="30"/>
        </w:rPr>
        <w:t>金融业</w:t>
      </w:r>
      <w:r>
        <w:rPr>
          <w:rFonts w:ascii="仿宋_GB2312" w:eastAsia="仿宋_GB2312" w:hAnsi="仿宋_GB2312" w:cs="仿宋_GB2312" w:hint="eastAsia"/>
          <w:color w:val="000000"/>
          <w:kern w:val="0"/>
          <w:sz w:val="30"/>
          <w:szCs w:val="30"/>
        </w:rPr>
        <w:t>相关的法律法规及方针政策；</w:t>
      </w:r>
      <w:r w:rsidR="008F0023">
        <w:rPr>
          <w:rFonts w:ascii="仿宋_GB2312" w:eastAsia="仿宋_GB2312" w:hAnsi="仿宋_GB2312" w:cs="仿宋_GB2312" w:hint="eastAsia"/>
          <w:color w:val="000000"/>
          <w:kern w:val="0"/>
          <w:sz w:val="30"/>
          <w:szCs w:val="30"/>
        </w:rPr>
        <w:t>充分了解金融工程理论前沿和实践发展现状，熟悉金融活动的基本流程；</w:t>
      </w:r>
    </w:p>
    <w:p w:rsidR="00022C9E" w:rsidRDefault="00022C9E" w:rsidP="008F0023">
      <w:pPr>
        <w:spacing w:line="360" w:lineRule="auto"/>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熟练掌握1门外语，具备较强的外语阅读、听、说、写、译和跨文化交流的能力；熟练使用计算机，能熟练运用现代信息技术进行专业文献检索、数据处理、模型设计等，能够较好地运用数学、统计学、计量经济学等分析方法对现实投资问题进行分析研究；</w:t>
      </w:r>
    </w:p>
    <w:p w:rsidR="004633DD" w:rsidRPr="004633DD" w:rsidRDefault="00022C9E" w:rsidP="009327ED">
      <w:pPr>
        <w:spacing w:line="360" w:lineRule="auto"/>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3.掌握社会科学和自然科学相结合、定性与定量相结合的分析方法，熟练使用专业数据库进行专业论文以及研究报告撰写等；</w:t>
      </w:r>
      <w:r w:rsidR="004633DD">
        <w:rPr>
          <w:rFonts w:ascii="仿宋_GB2312" w:eastAsia="仿宋_GB2312" w:hAnsi="仿宋_GB2312" w:cs="仿宋_GB2312" w:hint="eastAsia"/>
          <w:color w:val="000000"/>
          <w:kern w:val="0"/>
          <w:sz w:val="30"/>
          <w:szCs w:val="30"/>
        </w:rPr>
        <w:t>了解其他相关领域知识，形成兼具人文社会科学、自然科学、工程与技术科学的均衡知识结构。</w:t>
      </w:r>
    </w:p>
    <w:p w:rsidR="009327ED" w:rsidRDefault="009327ED" w:rsidP="00AC7987">
      <w:pPr>
        <w:adjustRightInd w:val="0"/>
        <w:snapToGrid w:val="0"/>
        <w:spacing w:line="360" w:lineRule="auto"/>
        <w:ind w:firstLineChars="200" w:firstLine="602"/>
        <w:jc w:val="left"/>
        <w:rPr>
          <w:rFonts w:ascii="仿宋_GB2312" w:eastAsia="仿宋_GB2312" w:hAnsi="Calibri" w:cs="仿宋_GB2312"/>
          <w:color w:val="000000"/>
          <w:sz w:val="30"/>
          <w:szCs w:val="30"/>
        </w:rPr>
      </w:pPr>
      <w:r>
        <w:rPr>
          <w:rFonts w:ascii="楷体_GB2312" w:eastAsia="楷体_GB2312" w:hAnsi="仿宋_GB2312" w:cs="楷体_GB2312" w:hint="eastAsia"/>
          <w:b/>
          <w:color w:val="000000"/>
          <w:kern w:val="0"/>
          <w:sz w:val="30"/>
          <w:szCs w:val="30"/>
        </w:rPr>
        <w:t>（二）能力要求</w:t>
      </w:r>
    </w:p>
    <w:p w:rsidR="00A2345C" w:rsidRDefault="00A2345C" w:rsidP="00AC7987">
      <w:pPr>
        <w:spacing w:line="360" w:lineRule="auto"/>
        <w:ind w:firstLineChars="200" w:firstLine="602"/>
        <w:rPr>
          <w:rFonts w:ascii="仿宋_GB2312" w:eastAsia="仿宋_GB2312" w:hAnsi="仿宋_GB2312" w:cs="仿宋_GB2312"/>
          <w:color w:val="000000"/>
          <w:kern w:val="0"/>
          <w:sz w:val="30"/>
          <w:szCs w:val="30"/>
        </w:rPr>
      </w:pPr>
      <w:r w:rsidRPr="00022C9E">
        <w:rPr>
          <w:rFonts w:ascii="仿宋_GB2312" w:eastAsia="仿宋_GB2312" w:hAnsi="仿宋_GB2312" w:cs="仿宋_GB2312" w:hint="eastAsia"/>
          <w:b/>
          <w:color w:val="000000"/>
          <w:kern w:val="0"/>
          <w:sz w:val="30"/>
          <w:szCs w:val="30"/>
        </w:rPr>
        <w:t>1.获取知识的能力。</w:t>
      </w:r>
      <w:r>
        <w:rPr>
          <w:rFonts w:ascii="仿宋_GB2312" w:eastAsia="仿宋_GB2312" w:hAnsi="仿宋_GB2312" w:cs="仿宋_GB2312" w:hint="eastAsia"/>
          <w:color w:val="000000"/>
          <w:kern w:val="0"/>
          <w:sz w:val="30"/>
          <w:szCs w:val="30"/>
        </w:rPr>
        <w:t>能够掌握有效的学习方法，主动接受终身教育，能够应用现代科技手段进行自主学习。适应</w:t>
      </w:r>
      <w:r w:rsidR="00DA31D0">
        <w:rPr>
          <w:rFonts w:ascii="仿宋_GB2312" w:eastAsia="仿宋_GB2312" w:hAnsi="仿宋_GB2312" w:cs="仿宋_GB2312" w:hint="eastAsia"/>
          <w:color w:val="000000"/>
          <w:kern w:val="0"/>
          <w:sz w:val="30"/>
          <w:szCs w:val="30"/>
        </w:rPr>
        <w:t>金融工程</w:t>
      </w:r>
      <w:r>
        <w:rPr>
          <w:rFonts w:ascii="仿宋_GB2312" w:eastAsia="仿宋_GB2312" w:hAnsi="仿宋_GB2312" w:cs="仿宋_GB2312" w:hint="eastAsia"/>
          <w:color w:val="000000"/>
          <w:kern w:val="0"/>
          <w:sz w:val="30"/>
          <w:szCs w:val="30"/>
        </w:rPr>
        <w:t>理论和</w:t>
      </w:r>
      <w:r>
        <w:rPr>
          <w:rFonts w:ascii="仿宋_GB2312" w:eastAsia="仿宋_GB2312" w:hAnsi="仿宋_GB2312" w:cs="仿宋_GB2312" w:hint="eastAsia"/>
          <w:color w:val="000000"/>
          <w:kern w:val="0"/>
          <w:sz w:val="30"/>
          <w:szCs w:val="30"/>
        </w:rPr>
        <w:lastRenderedPageBreak/>
        <w:t>实践快速发展的客观情况，与时俱进</w:t>
      </w:r>
      <w:r w:rsidR="00022C9E">
        <w:rPr>
          <w:rFonts w:ascii="仿宋_GB2312" w:eastAsia="仿宋_GB2312" w:hAnsi="仿宋_GB2312" w:cs="仿宋_GB2312" w:hint="eastAsia"/>
          <w:color w:val="000000"/>
          <w:kern w:val="0"/>
          <w:sz w:val="30"/>
          <w:szCs w:val="30"/>
        </w:rPr>
        <w:t>；</w:t>
      </w:r>
    </w:p>
    <w:p w:rsidR="00A2345C" w:rsidRDefault="00A2345C" w:rsidP="00DA31D0">
      <w:pPr>
        <w:spacing w:line="360" w:lineRule="auto"/>
        <w:ind w:firstLineChars="200" w:firstLine="602"/>
        <w:rPr>
          <w:rFonts w:ascii="仿宋_GB2312" w:eastAsia="仿宋_GB2312" w:hAnsi="仿宋_GB2312" w:cs="仿宋_GB2312"/>
          <w:color w:val="000000"/>
          <w:kern w:val="0"/>
          <w:sz w:val="30"/>
          <w:szCs w:val="30"/>
        </w:rPr>
      </w:pPr>
      <w:r w:rsidRPr="00022C9E">
        <w:rPr>
          <w:rFonts w:ascii="仿宋_GB2312" w:eastAsia="仿宋_GB2312" w:hAnsi="仿宋_GB2312" w:cs="仿宋_GB2312" w:hint="eastAsia"/>
          <w:b/>
          <w:color w:val="000000"/>
          <w:kern w:val="0"/>
          <w:sz w:val="30"/>
          <w:szCs w:val="30"/>
        </w:rPr>
        <w:t>2.实践应用能力。</w:t>
      </w:r>
      <w:r w:rsidR="00DA31D0" w:rsidRPr="00DA31D0">
        <w:rPr>
          <w:rFonts w:ascii="仿宋_GB2312" w:eastAsia="仿宋_GB2312" w:hAnsi="仿宋_GB2312" w:cs="仿宋_GB2312" w:hint="eastAsia"/>
          <w:color w:val="000000"/>
          <w:kern w:val="0"/>
          <w:sz w:val="30"/>
          <w:szCs w:val="30"/>
        </w:rPr>
        <w:t>掌握投融资技巧、金融产品设计、金融工程软件操作等方法或技能</w:t>
      </w:r>
      <w:r w:rsidR="00022C9E">
        <w:rPr>
          <w:rFonts w:ascii="仿宋_GB2312" w:eastAsia="仿宋_GB2312" w:hAnsi="仿宋_GB2312" w:cs="仿宋_GB2312" w:hint="eastAsia"/>
          <w:color w:val="000000"/>
          <w:kern w:val="0"/>
          <w:sz w:val="30"/>
          <w:szCs w:val="30"/>
        </w:rPr>
        <w:t>；能够对各种国内外的金融</w:t>
      </w:r>
      <w:r w:rsidR="00DA31D0">
        <w:rPr>
          <w:rFonts w:ascii="仿宋_GB2312" w:eastAsia="仿宋_GB2312" w:hAnsi="仿宋_GB2312" w:cs="仿宋_GB2312" w:hint="eastAsia"/>
          <w:color w:val="000000"/>
          <w:kern w:val="0"/>
          <w:sz w:val="30"/>
          <w:szCs w:val="30"/>
        </w:rPr>
        <w:t>市场</w:t>
      </w:r>
      <w:r w:rsidR="00022C9E">
        <w:rPr>
          <w:rFonts w:ascii="仿宋_GB2312" w:eastAsia="仿宋_GB2312" w:hAnsi="仿宋_GB2312" w:cs="仿宋_GB2312" w:hint="eastAsia"/>
          <w:color w:val="000000"/>
          <w:kern w:val="0"/>
          <w:sz w:val="30"/>
          <w:szCs w:val="30"/>
        </w:rPr>
        <w:t>信息加以甄别、整理和加工，从而为政府、企业、金融机构等部门解决实际问题提供对策</w:t>
      </w:r>
      <w:r w:rsidR="00DA31D0">
        <w:rPr>
          <w:rFonts w:ascii="仿宋_GB2312" w:eastAsia="仿宋_GB2312" w:hAnsi="仿宋_GB2312" w:cs="仿宋_GB2312" w:hint="eastAsia"/>
          <w:color w:val="000000"/>
          <w:kern w:val="0"/>
          <w:sz w:val="30"/>
          <w:szCs w:val="30"/>
        </w:rPr>
        <w:t>和</w:t>
      </w:r>
      <w:r w:rsidR="00022C9E">
        <w:rPr>
          <w:rFonts w:ascii="仿宋_GB2312" w:eastAsia="仿宋_GB2312" w:hAnsi="仿宋_GB2312" w:cs="仿宋_GB2312" w:hint="eastAsia"/>
          <w:color w:val="000000"/>
          <w:kern w:val="0"/>
          <w:sz w:val="30"/>
          <w:szCs w:val="30"/>
        </w:rPr>
        <w:t>建议；能够运用专业理论知识和现代经济学研究方法分析解决实际问题，具备一定的科学研究能力；</w:t>
      </w:r>
    </w:p>
    <w:p w:rsidR="00022C9E" w:rsidRDefault="00022C9E" w:rsidP="00AC7987">
      <w:pPr>
        <w:spacing w:line="360" w:lineRule="auto"/>
        <w:ind w:firstLineChars="200" w:firstLine="602"/>
        <w:rPr>
          <w:rFonts w:ascii="仿宋_GB2312" w:eastAsia="仿宋_GB2312" w:hAnsi="仿宋_GB2312" w:cs="仿宋_GB2312"/>
          <w:color w:val="000000"/>
          <w:kern w:val="0"/>
          <w:sz w:val="30"/>
          <w:szCs w:val="30"/>
        </w:rPr>
      </w:pPr>
      <w:r w:rsidRPr="008F3531">
        <w:rPr>
          <w:rFonts w:ascii="仿宋_GB2312" w:eastAsia="仿宋_GB2312" w:hAnsi="仿宋_GB2312" w:cs="仿宋_GB2312" w:hint="eastAsia"/>
          <w:b/>
          <w:color w:val="000000"/>
          <w:kern w:val="0"/>
          <w:sz w:val="30"/>
          <w:szCs w:val="30"/>
        </w:rPr>
        <w:t>3.创新创业能力。</w:t>
      </w:r>
      <w:r>
        <w:rPr>
          <w:rFonts w:ascii="仿宋_GB2312" w:eastAsia="仿宋_GB2312" w:hAnsi="仿宋_GB2312" w:cs="仿宋_GB2312" w:hint="eastAsia"/>
          <w:color w:val="000000"/>
          <w:kern w:val="0"/>
          <w:sz w:val="30"/>
          <w:szCs w:val="30"/>
        </w:rPr>
        <w:t>具备较强的投资组织与决策能力，拥有创新精神、创业意识和创新创业能力。能够把握金融</w:t>
      </w:r>
      <w:r w:rsidR="00DA31D0">
        <w:rPr>
          <w:rFonts w:ascii="仿宋_GB2312" w:eastAsia="仿宋_GB2312" w:hAnsi="仿宋_GB2312" w:cs="仿宋_GB2312" w:hint="eastAsia"/>
          <w:color w:val="000000"/>
          <w:kern w:val="0"/>
          <w:sz w:val="30"/>
          <w:szCs w:val="30"/>
        </w:rPr>
        <w:t>工程</w:t>
      </w:r>
      <w:r>
        <w:rPr>
          <w:rFonts w:ascii="仿宋_GB2312" w:eastAsia="仿宋_GB2312" w:hAnsi="仿宋_GB2312" w:cs="仿宋_GB2312" w:hint="eastAsia"/>
          <w:color w:val="000000"/>
          <w:kern w:val="0"/>
          <w:sz w:val="30"/>
          <w:szCs w:val="30"/>
        </w:rPr>
        <w:t>发展的趋势，学以致用，创造性地解决实际金融问题。具有专业敏感性，在激烈的市场竞争和国际竞争中敢于创新，善于创新；</w:t>
      </w:r>
    </w:p>
    <w:p w:rsidR="00022C9E" w:rsidRDefault="00022C9E" w:rsidP="00AC7987">
      <w:pPr>
        <w:spacing w:line="360" w:lineRule="auto"/>
        <w:ind w:firstLineChars="200" w:firstLine="602"/>
        <w:rPr>
          <w:rFonts w:ascii="仿宋_GB2312" w:eastAsia="仿宋_GB2312" w:hAnsi="仿宋_GB2312" w:cs="仿宋_GB2312"/>
          <w:color w:val="000000"/>
          <w:kern w:val="0"/>
          <w:sz w:val="30"/>
          <w:szCs w:val="30"/>
        </w:rPr>
      </w:pPr>
      <w:r w:rsidRPr="008F3531">
        <w:rPr>
          <w:rFonts w:ascii="仿宋_GB2312" w:eastAsia="仿宋_GB2312" w:hAnsi="仿宋_GB2312" w:cs="仿宋_GB2312" w:hint="eastAsia"/>
          <w:b/>
          <w:color w:val="000000"/>
          <w:kern w:val="0"/>
          <w:sz w:val="30"/>
          <w:szCs w:val="30"/>
        </w:rPr>
        <w:t>4.其他能力。</w:t>
      </w:r>
      <w:r>
        <w:rPr>
          <w:rFonts w:ascii="仿宋_GB2312" w:eastAsia="仿宋_GB2312" w:hAnsi="仿宋_GB2312" w:cs="仿宋_GB2312" w:hint="eastAsia"/>
          <w:color w:val="000000"/>
          <w:kern w:val="0"/>
          <w:sz w:val="30"/>
          <w:szCs w:val="30"/>
        </w:rPr>
        <w:t>具有良好的中文写作能力，具有一定的口语和书面表达能力、沟通交流能力、组织协调能力、团队合作能力、以及适应金融市场变化所必须的其他能力。</w:t>
      </w:r>
    </w:p>
    <w:p w:rsidR="009327ED" w:rsidRDefault="009327ED" w:rsidP="00AC7987">
      <w:pPr>
        <w:adjustRightInd w:val="0"/>
        <w:snapToGrid w:val="0"/>
        <w:spacing w:line="360" w:lineRule="auto"/>
        <w:ind w:firstLineChars="200" w:firstLine="602"/>
        <w:jc w:val="left"/>
        <w:rPr>
          <w:rFonts w:ascii="仿宋_GB2312" w:eastAsia="仿宋_GB2312" w:hAnsi="Calibri" w:cs="仿宋_GB2312"/>
          <w:color w:val="000000"/>
          <w:sz w:val="30"/>
          <w:szCs w:val="30"/>
        </w:rPr>
      </w:pPr>
      <w:r>
        <w:rPr>
          <w:rFonts w:ascii="楷体_GB2312" w:eastAsia="楷体_GB2312" w:hAnsi="仿宋_GB2312" w:cs="楷体_GB2312" w:hint="eastAsia"/>
          <w:b/>
          <w:color w:val="000000"/>
          <w:kern w:val="0"/>
          <w:sz w:val="30"/>
          <w:szCs w:val="30"/>
        </w:rPr>
        <w:t>（三）素质要求</w:t>
      </w:r>
    </w:p>
    <w:p w:rsidR="004633DD" w:rsidRDefault="009327ED" w:rsidP="009327ED">
      <w:pPr>
        <w:adjustRightInd w:val="0"/>
        <w:snapToGrid w:val="0"/>
        <w:spacing w:line="36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w:t>
      </w:r>
      <w:r w:rsidR="004633DD">
        <w:rPr>
          <w:rFonts w:ascii="仿宋_GB2312" w:eastAsia="仿宋_GB2312" w:hAnsi="仿宋_GB2312" w:cs="仿宋_GB2312"/>
          <w:color w:val="000000"/>
          <w:kern w:val="0"/>
          <w:sz w:val="30"/>
          <w:szCs w:val="30"/>
        </w:rPr>
        <w:t>具备良好的道德素养</w:t>
      </w:r>
      <w:r w:rsidR="004633DD">
        <w:rPr>
          <w:rFonts w:ascii="仿宋_GB2312" w:eastAsia="仿宋_GB2312" w:hAnsi="仿宋_GB2312" w:cs="仿宋_GB2312" w:hint="eastAsia"/>
          <w:color w:val="000000"/>
          <w:kern w:val="0"/>
          <w:sz w:val="30"/>
          <w:szCs w:val="30"/>
        </w:rPr>
        <w:t>。努力学习马克思主义、毛泽东思想和中国特色社会主义理论体系，确立在中国共产党领导下走中国社会主义道路、实现国家繁荣昌盛的共同理想和坚定信念</w:t>
      </w:r>
      <w:r w:rsidR="00A2345C">
        <w:rPr>
          <w:rFonts w:ascii="仿宋_GB2312" w:eastAsia="仿宋_GB2312" w:hAnsi="仿宋_GB2312" w:cs="仿宋_GB2312" w:hint="eastAsia"/>
          <w:color w:val="000000"/>
          <w:kern w:val="0"/>
          <w:sz w:val="30"/>
          <w:szCs w:val="30"/>
        </w:rPr>
        <w:t>；遵守宪法、法律和法规，遵守公民道德规范，遵守《高等学校学生行为准则》，遵守学校管理制度。具有良好的道德品质和文明习惯；倡导社会主义核心价值观，梳理诚信意识，履约践诺，知行合一；</w:t>
      </w:r>
    </w:p>
    <w:p w:rsidR="00A2345C" w:rsidRDefault="00A2345C" w:rsidP="008F0023">
      <w:pPr>
        <w:adjustRightInd w:val="0"/>
        <w:snapToGrid w:val="0"/>
        <w:spacing w:line="36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2.具有良好的职业素养，遵守职业操守和职业道德，具备社会责任感和人文关怀意识；具有良好的专业素养，熟悉国家有关经济、</w:t>
      </w:r>
      <w:r>
        <w:rPr>
          <w:rFonts w:ascii="仿宋_GB2312" w:eastAsia="仿宋_GB2312" w:hAnsi="仿宋_GB2312" w:cs="仿宋_GB2312" w:hint="eastAsia"/>
          <w:color w:val="000000"/>
          <w:kern w:val="0"/>
          <w:sz w:val="30"/>
          <w:szCs w:val="30"/>
        </w:rPr>
        <w:lastRenderedPageBreak/>
        <w:t>金融的方针、政策和法律法规，了解国内外金融发展动态；具有一定的科学知识和科学素养，文学、艺术素养和鉴赏能力，同时对中国传统文化与历史有一定了解；</w:t>
      </w:r>
    </w:p>
    <w:p w:rsidR="00050982" w:rsidRDefault="008F0023" w:rsidP="008F0023">
      <w:pPr>
        <w:adjustRightInd w:val="0"/>
        <w:snapToGrid w:val="0"/>
        <w:spacing w:line="36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w:t>
      </w:r>
      <w:r w:rsidR="00A2345C">
        <w:rPr>
          <w:rFonts w:ascii="仿宋_GB2312" w:eastAsia="仿宋_GB2312" w:hAnsi="仿宋_GB2312" w:cs="仿宋_GB2312" w:hint="eastAsia"/>
          <w:color w:val="000000"/>
          <w:kern w:val="0"/>
          <w:sz w:val="30"/>
          <w:szCs w:val="30"/>
        </w:rPr>
        <w:t>.具有健康的体魄，体育达标，具有良好的心理素质、较强的自我控制和自我调节能力；</w:t>
      </w:r>
    </w:p>
    <w:p w:rsidR="009327ED" w:rsidRDefault="00050982" w:rsidP="008F0023">
      <w:pPr>
        <w:adjustRightInd w:val="0"/>
        <w:snapToGrid w:val="0"/>
        <w:spacing w:line="360" w:lineRule="auto"/>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4.</w:t>
      </w:r>
      <w:r w:rsidR="00A2345C">
        <w:rPr>
          <w:rFonts w:ascii="仿宋_GB2312" w:eastAsia="仿宋_GB2312" w:hAnsi="仿宋_GB2312" w:cs="仿宋_GB2312" w:hint="eastAsia"/>
          <w:color w:val="000000"/>
          <w:kern w:val="0"/>
          <w:sz w:val="30"/>
          <w:szCs w:val="30"/>
        </w:rPr>
        <w:t>具</w:t>
      </w:r>
      <w:r w:rsidR="009327ED">
        <w:rPr>
          <w:rFonts w:ascii="仿宋_GB2312" w:eastAsia="仿宋_GB2312" w:hAnsi="仿宋_GB2312" w:cs="仿宋_GB2312" w:hint="eastAsia"/>
          <w:color w:val="000000"/>
          <w:kern w:val="0"/>
          <w:sz w:val="30"/>
          <w:szCs w:val="30"/>
        </w:rPr>
        <w:t>有良好的人际关系和团队协作精神，独立思考创新、分析比较、协调表达等素质；强烈的责任心、脚踏实地的作风、谦虚谨慎的品质和努力奋进的精神等人格素质。</w:t>
      </w:r>
    </w:p>
    <w:p w:rsidR="005F1250" w:rsidRDefault="005F1250" w:rsidP="005F1250">
      <w:pPr>
        <w:overflowPunct w:val="0"/>
        <w:adjustRightInd w:val="0"/>
        <w:snapToGrid w:val="0"/>
        <w:spacing w:line="324" w:lineRule="auto"/>
        <w:ind w:firstLineChars="200" w:firstLine="560"/>
        <w:rPr>
          <w:rFonts w:ascii="黑体" w:eastAsia="黑体" w:hAnsi="黑体" w:cs="黑体"/>
          <w:kern w:val="0"/>
          <w:sz w:val="28"/>
          <w:szCs w:val="28"/>
        </w:rPr>
      </w:pPr>
      <w:r>
        <w:rPr>
          <w:rFonts w:ascii="黑体" w:eastAsia="黑体" w:hAnsi="黑体" w:cs="黑体" w:hint="eastAsia"/>
          <w:kern w:val="0"/>
          <w:sz w:val="28"/>
          <w:szCs w:val="28"/>
        </w:rPr>
        <w:t>四、学制与学位</w:t>
      </w:r>
    </w:p>
    <w:p w:rsidR="005F1250" w:rsidRDefault="005F1250" w:rsidP="005F1250">
      <w:pPr>
        <w:overflowPunct w:val="0"/>
        <w:adjustRightInd w:val="0"/>
        <w:snapToGrid w:val="0"/>
        <w:spacing w:line="324"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学制：</w:t>
      </w:r>
      <w:r w:rsidR="009327ED">
        <w:rPr>
          <w:rFonts w:ascii="仿宋_GB2312" w:eastAsia="仿宋_GB2312" w:hAnsi="仿宋_GB2312" w:cs="仿宋_GB2312" w:hint="eastAsia"/>
          <w:kern w:val="0"/>
          <w:sz w:val="28"/>
          <w:szCs w:val="28"/>
        </w:rPr>
        <w:t>4年</w:t>
      </w:r>
    </w:p>
    <w:p w:rsidR="005F1250" w:rsidRDefault="005F1250" w:rsidP="005F1250">
      <w:pPr>
        <w:overflowPunct w:val="0"/>
        <w:adjustRightInd w:val="0"/>
        <w:snapToGrid w:val="0"/>
        <w:spacing w:line="324"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修业年限：</w:t>
      </w:r>
      <w:r w:rsidR="009327ED">
        <w:rPr>
          <w:rFonts w:ascii="仿宋_GB2312" w:eastAsia="仿宋_GB2312" w:hAnsi="仿宋_GB2312" w:cs="仿宋_GB2312" w:hint="eastAsia"/>
          <w:kern w:val="0"/>
          <w:sz w:val="28"/>
          <w:szCs w:val="28"/>
        </w:rPr>
        <w:t>3-6年</w:t>
      </w:r>
    </w:p>
    <w:p w:rsidR="005F1250" w:rsidRDefault="005F1250" w:rsidP="005F1250">
      <w:pPr>
        <w:overflowPunct w:val="0"/>
        <w:adjustRightInd w:val="0"/>
        <w:snapToGrid w:val="0"/>
        <w:spacing w:line="324"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授予学位：</w:t>
      </w:r>
      <w:r w:rsidR="009327ED">
        <w:rPr>
          <w:rFonts w:ascii="仿宋_GB2312" w:eastAsia="仿宋_GB2312" w:hAnsi="仿宋_GB2312" w:cs="仿宋_GB2312" w:hint="eastAsia"/>
          <w:kern w:val="0"/>
          <w:sz w:val="28"/>
          <w:szCs w:val="28"/>
        </w:rPr>
        <w:t>经济学学士学位</w:t>
      </w:r>
    </w:p>
    <w:p w:rsidR="005F1250" w:rsidRDefault="005F1250" w:rsidP="005F1250">
      <w:pPr>
        <w:overflowPunct w:val="0"/>
        <w:adjustRightInd w:val="0"/>
        <w:snapToGrid w:val="0"/>
        <w:spacing w:line="324" w:lineRule="auto"/>
        <w:ind w:firstLineChars="200" w:firstLine="560"/>
        <w:rPr>
          <w:rFonts w:ascii="黑体" w:eastAsia="黑体" w:hAnsi="黑体" w:cs="黑体"/>
          <w:kern w:val="0"/>
          <w:sz w:val="28"/>
          <w:szCs w:val="28"/>
        </w:rPr>
      </w:pPr>
      <w:r>
        <w:rPr>
          <w:rFonts w:ascii="黑体" w:eastAsia="黑体" w:hAnsi="黑体" w:cs="黑体" w:hint="eastAsia"/>
          <w:kern w:val="0"/>
          <w:sz w:val="28"/>
          <w:szCs w:val="28"/>
        </w:rPr>
        <w:t>五、毕业学分学时及周学时安排表</w:t>
      </w:r>
    </w:p>
    <w:p w:rsidR="0001362B" w:rsidRDefault="0001362B" w:rsidP="0001362B">
      <w:pPr>
        <w:adjustRightInd w:val="0"/>
        <w:snapToGrid w:val="0"/>
        <w:spacing w:line="360" w:lineRule="auto"/>
        <w:ind w:firstLineChars="200" w:firstLine="600"/>
        <w:jc w:val="left"/>
        <w:rPr>
          <w:rFonts w:ascii="仿宋_GB2312" w:eastAsia="仿宋_GB2312" w:hAnsi="Calibri" w:cs="仿宋_GB2312"/>
          <w:color w:val="000000"/>
          <w:sz w:val="30"/>
          <w:szCs w:val="30"/>
        </w:rPr>
      </w:pPr>
      <w:r>
        <w:rPr>
          <w:rFonts w:ascii="仿宋_GB2312" w:eastAsia="仿宋_GB2312" w:hAnsi="仿宋_GB2312" w:cs="仿宋_GB2312" w:hint="eastAsia"/>
          <w:color w:val="000000"/>
          <w:kern w:val="0"/>
          <w:sz w:val="30"/>
          <w:szCs w:val="30"/>
        </w:rPr>
        <w:t>本专业总学分学时及各环节学分学时的具体要求如下。</w:t>
      </w:r>
    </w:p>
    <w:p w:rsidR="005F1250" w:rsidRDefault="005F1250" w:rsidP="005F1250">
      <w:pPr>
        <w:overflowPunct w:val="0"/>
        <w:jc w:val="center"/>
        <w:rPr>
          <w:rFonts w:ascii="宋体_GB2312" w:eastAsia="宋体_GB2312" w:hAnsi="宋体_GB2312" w:cs="宋体_GB2312"/>
          <w:b/>
          <w:sz w:val="24"/>
        </w:rPr>
      </w:pPr>
      <w:r>
        <w:rPr>
          <w:rFonts w:ascii="宋体_GB2312" w:eastAsia="宋体_GB2312" w:hAnsi="宋体_GB2312" w:cs="宋体_GB2312" w:hint="eastAsia"/>
          <w:b/>
          <w:kern w:val="0"/>
          <w:sz w:val="24"/>
        </w:rPr>
        <w:t>毕业学分学时要求</w:t>
      </w:r>
    </w:p>
    <w:tbl>
      <w:tblPr>
        <w:tblW w:w="8900" w:type="dxa"/>
        <w:jc w:val="center"/>
        <w:tblLayout w:type="fixed"/>
        <w:tblCellMar>
          <w:left w:w="0" w:type="dxa"/>
          <w:right w:w="0" w:type="dxa"/>
        </w:tblCellMar>
        <w:tblLook w:val="0000"/>
      </w:tblPr>
      <w:tblGrid>
        <w:gridCol w:w="1082"/>
        <w:gridCol w:w="1996"/>
        <w:gridCol w:w="854"/>
        <w:gridCol w:w="1086"/>
        <w:gridCol w:w="835"/>
        <w:gridCol w:w="1105"/>
        <w:gridCol w:w="855"/>
        <w:gridCol w:w="1087"/>
      </w:tblGrid>
      <w:tr w:rsidR="005F1250" w:rsidTr="001F6D3C">
        <w:trPr>
          <w:cantSplit/>
          <w:trHeight w:val="454"/>
          <w:tblHeader/>
          <w:jc w:val="center"/>
        </w:trPr>
        <w:tc>
          <w:tcPr>
            <w:tcW w:w="3078" w:type="dxa"/>
            <w:gridSpan w:val="2"/>
            <w:vMerge w:val="restart"/>
            <w:tcBorders>
              <w:top w:val="single" w:sz="4" w:space="0" w:color="auto"/>
              <w:left w:val="single" w:sz="4" w:space="0" w:color="auto"/>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课程类别</w:t>
            </w:r>
          </w:p>
        </w:tc>
        <w:tc>
          <w:tcPr>
            <w:tcW w:w="1940" w:type="dxa"/>
            <w:gridSpan w:val="2"/>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必修课</w:t>
            </w:r>
          </w:p>
        </w:tc>
        <w:tc>
          <w:tcPr>
            <w:tcW w:w="1940" w:type="dxa"/>
            <w:gridSpan w:val="2"/>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选修课</w:t>
            </w:r>
          </w:p>
        </w:tc>
        <w:tc>
          <w:tcPr>
            <w:tcW w:w="1942" w:type="dxa"/>
            <w:gridSpan w:val="2"/>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合计</w:t>
            </w:r>
          </w:p>
        </w:tc>
      </w:tr>
      <w:tr w:rsidR="005F1250" w:rsidTr="001F6D3C">
        <w:trPr>
          <w:cantSplit/>
          <w:trHeight w:val="454"/>
          <w:tblHeader/>
          <w:jc w:val="center"/>
        </w:trPr>
        <w:tc>
          <w:tcPr>
            <w:tcW w:w="3078" w:type="dxa"/>
            <w:gridSpan w:val="2"/>
            <w:vMerge/>
            <w:tcBorders>
              <w:top w:val="single" w:sz="4" w:space="0" w:color="auto"/>
              <w:left w:val="single" w:sz="4" w:space="0" w:color="auto"/>
              <w:bottom w:val="single" w:sz="4" w:space="0" w:color="auto"/>
              <w:right w:val="single" w:sz="4" w:space="0" w:color="auto"/>
            </w:tcBorders>
            <w:noWrap/>
            <w:vAlign w:val="center"/>
          </w:tcPr>
          <w:p w:rsidR="005F1250" w:rsidRDefault="005F1250" w:rsidP="002B7EFD">
            <w:pPr>
              <w:overflowPunct w:val="0"/>
              <w:jc w:val="left"/>
              <w:rPr>
                <w:rFonts w:ascii="仿宋_GB2312" w:eastAsia="仿宋_GB2312" w:hAnsi="仿宋_GB2312" w:cs="仿宋_GB2312"/>
                <w:b/>
                <w:sz w:val="24"/>
              </w:rPr>
            </w:pPr>
          </w:p>
        </w:tc>
        <w:tc>
          <w:tcPr>
            <w:tcW w:w="854"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学分</w:t>
            </w:r>
          </w:p>
        </w:tc>
        <w:tc>
          <w:tcPr>
            <w:tcW w:w="1086"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学时(周)</w:t>
            </w:r>
          </w:p>
        </w:tc>
        <w:tc>
          <w:tcPr>
            <w:tcW w:w="835"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学分</w:t>
            </w:r>
          </w:p>
        </w:tc>
        <w:tc>
          <w:tcPr>
            <w:tcW w:w="1105"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学时(周)</w:t>
            </w:r>
          </w:p>
        </w:tc>
        <w:tc>
          <w:tcPr>
            <w:tcW w:w="855"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学分</w:t>
            </w:r>
          </w:p>
        </w:tc>
        <w:tc>
          <w:tcPr>
            <w:tcW w:w="1087"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学时(周)</w:t>
            </w:r>
          </w:p>
        </w:tc>
      </w:tr>
      <w:tr w:rsidR="00CC2732" w:rsidTr="001F6D3C">
        <w:trPr>
          <w:cantSplit/>
          <w:trHeight w:val="454"/>
          <w:jc w:val="center"/>
        </w:trPr>
        <w:tc>
          <w:tcPr>
            <w:tcW w:w="3078" w:type="dxa"/>
            <w:gridSpan w:val="2"/>
            <w:tcBorders>
              <w:top w:val="nil"/>
              <w:left w:val="single" w:sz="4" w:space="0" w:color="auto"/>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bookmarkStart w:id="0" w:name="_Hlk329796815"/>
            <w:r>
              <w:rPr>
                <w:rFonts w:ascii="仿宋_GB2312" w:eastAsia="仿宋_GB2312" w:hAnsi="仿宋_GB2312" w:cs="仿宋_GB2312" w:hint="eastAsia"/>
                <w:kern w:val="0"/>
                <w:sz w:val="24"/>
              </w:rPr>
              <w:t>通识教育课程</w:t>
            </w:r>
            <w:bookmarkEnd w:id="0"/>
          </w:p>
        </w:tc>
        <w:tc>
          <w:tcPr>
            <w:tcW w:w="854" w:type="dxa"/>
            <w:tcBorders>
              <w:top w:val="single" w:sz="4" w:space="0" w:color="auto"/>
              <w:left w:val="nil"/>
              <w:bottom w:val="single" w:sz="4" w:space="0" w:color="auto"/>
              <w:right w:val="single" w:sz="4" w:space="0" w:color="auto"/>
            </w:tcBorders>
            <w:noWrap/>
            <w:vAlign w:val="center"/>
          </w:tcPr>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r w:rsidR="000638C5">
              <w:rPr>
                <w:rFonts w:ascii="仿宋_GB2312" w:eastAsia="仿宋_GB2312" w:hAnsi="仿宋_GB2312" w:cs="仿宋_GB2312"/>
                <w:sz w:val="24"/>
              </w:rPr>
              <w:t>6</w:t>
            </w:r>
          </w:p>
        </w:tc>
        <w:tc>
          <w:tcPr>
            <w:tcW w:w="1086"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7</w:t>
            </w:r>
            <w:r w:rsidR="000638C5">
              <w:rPr>
                <w:rFonts w:ascii="仿宋_GB2312" w:eastAsia="仿宋_GB2312" w:hAnsi="仿宋_GB2312" w:cs="仿宋_GB2312"/>
                <w:sz w:val="24"/>
              </w:rPr>
              <w:t>88</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sidR="001729C2">
              <w:rPr>
                <w:rFonts w:ascii="仿宋_GB2312" w:eastAsia="仿宋_GB2312" w:hAnsi="仿宋_GB2312" w:cs="仿宋_GB2312" w:hint="eastAsia"/>
                <w:sz w:val="24"/>
              </w:rPr>
              <w:t>5</w:t>
            </w:r>
            <w:r>
              <w:rPr>
                <w:rFonts w:ascii="仿宋_GB2312" w:eastAsia="仿宋_GB2312" w:hAnsi="仿宋_GB2312" w:cs="仿宋_GB2312" w:hint="eastAsia"/>
                <w:sz w:val="24"/>
              </w:rPr>
              <w:t>周）</w:t>
            </w:r>
          </w:p>
        </w:tc>
        <w:tc>
          <w:tcPr>
            <w:tcW w:w="835"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1105"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160</w:t>
            </w:r>
          </w:p>
        </w:tc>
        <w:tc>
          <w:tcPr>
            <w:tcW w:w="855" w:type="dxa"/>
            <w:tcBorders>
              <w:top w:val="single" w:sz="4" w:space="0" w:color="auto"/>
              <w:left w:val="nil"/>
              <w:bottom w:val="single" w:sz="4" w:space="0" w:color="auto"/>
              <w:right w:val="single" w:sz="4" w:space="0" w:color="auto"/>
            </w:tcBorders>
            <w:noWrap/>
            <w:vAlign w:val="center"/>
          </w:tcPr>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r w:rsidR="00A55A71">
              <w:rPr>
                <w:rFonts w:ascii="仿宋_GB2312" w:eastAsia="仿宋_GB2312" w:hAnsi="仿宋_GB2312" w:cs="仿宋_GB2312"/>
                <w:sz w:val="24"/>
              </w:rPr>
              <w:t>6</w:t>
            </w:r>
          </w:p>
        </w:tc>
        <w:tc>
          <w:tcPr>
            <w:tcW w:w="1087" w:type="dxa"/>
            <w:tcBorders>
              <w:top w:val="single" w:sz="4" w:space="0" w:color="auto"/>
              <w:left w:val="nil"/>
              <w:bottom w:val="single" w:sz="4" w:space="0" w:color="auto"/>
              <w:right w:val="single" w:sz="4" w:space="0" w:color="auto"/>
            </w:tcBorders>
            <w:noWrap/>
            <w:vAlign w:val="center"/>
          </w:tcPr>
          <w:p w:rsidR="00CC2732" w:rsidRDefault="00633B88"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948</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sidR="001729C2">
              <w:rPr>
                <w:rFonts w:ascii="仿宋_GB2312" w:eastAsia="仿宋_GB2312" w:hAnsi="仿宋_GB2312" w:cs="仿宋_GB2312" w:hint="eastAsia"/>
                <w:sz w:val="24"/>
              </w:rPr>
              <w:t>5</w:t>
            </w:r>
            <w:r>
              <w:rPr>
                <w:rFonts w:ascii="仿宋_GB2312" w:eastAsia="仿宋_GB2312" w:hAnsi="仿宋_GB2312" w:cs="仿宋_GB2312" w:hint="eastAsia"/>
                <w:sz w:val="24"/>
              </w:rPr>
              <w:t>周）</w:t>
            </w:r>
          </w:p>
        </w:tc>
      </w:tr>
      <w:tr w:rsidR="00CC2732" w:rsidTr="001F6D3C">
        <w:trPr>
          <w:cantSplit/>
          <w:trHeight w:val="454"/>
          <w:jc w:val="center"/>
        </w:trPr>
        <w:tc>
          <w:tcPr>
            <w:tcW w:w="3078" w:type="dxa"/>
            <w:gridSpan w:val="2"/>
            <w:tcBorders>
              <w:top w:val="nil"/>
              <w:left w:val="single" w:sz="4" w:space="0" w:color="auto"/>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专业教育课程</w:t>
            </w:r>
          </w:p>
        </w:tc>
        <w:tc>
          <w:tcPr>
            <w:tcW w:w="854" w:type="dxa"/>
            <w:tcBorders>
              <w:top w:val="single" w:sz="4" w:space="0" w:color="auto"/>
              <w:left w:val="nil"/>
              <w:bottom w:val="single" w:sz="4" w:space="0" w:color="auto"/>
              <w:right w:val="single" w:sz="4" w:space="0" w:color="auto"/>
            </w:tcBorders>
            <w:noWrap/>
            <w:vAlign w:val="center"/>
          </w:tcPr>
          <w:p w:rsidR="00CC2732" w:rsidRPr="001F4923" w:rsidRDefault="00063FAF" w:rsidP="00CC2732">
            <w:pPr>
              <w:overflowPunct w:val="0"/>
              <w:adjustRightInd w:val="0"/>
              <w:snapToGrid w:val="0"/>
              <w:jc w:val="center"/>
              <w:rPr>
                <w:rFonts w:ascii="仿宋_GB2312" w:eastAsia="仿宋_GB2312" w:hAnsi="仿宋_GB2312" w:cs="仿宋_GB2312"/>
                <w:sz w:val="24"/>
              </w:rPr>
            </w:pPr>
            <w:r w:rsidRPr="001F4923">
              <w:rPr>
                <w:rFonts w:ascii="仿宋_GB2312" w:eastAsia="仿宋_GB2312" w:hAnsi="仿宋_GB2312" w:cs="仿宋_GB2312"/>
                <w:sz w:val="24"/>
              </w:rPr>
              <w:t>69</w:t>
            </w:r>
          </w:p>
        </w:tc>
        <w:tc>
          <w:tcPr>
            <w:tcW w:w="1086" w:type="dxa"/>
            <w:tcBorders>
              <w:top w:val="single" w:sz="4" w:space="0" w:color="auto"/>
              <w:left w:val="nil"/>
              <w:bottom w:val="single" w:sz="4" w:space="0" w:color="auto"/>
              <w:right w:val="single" w:sz="4" w:space="0" w:color="auto"/>
            </w:tcBorders>
            <w:noWrap/>
            <w:vAlign w:val="center"/>
          </w:tcPr>
          <w:p w:rsidR="00CC2732" w:rsidRPr="001F4923" w:rsidRDefault="001F4923" w:rsidP="00CC2732">
            <w:pPr>
              <w:overflowPunct w:val="0"/>
              <w:adjustRightInd w:val="0"/>
              <w:snapToGrid w:val="0"/>
              <w:jc w:val="center"/>
              <w:rPr>
                <w:rFonts w:ascii="仿宋_GB2312" w:eastAsia="仿宋_GB2312" w:hAnsi="仿宋_GB2312" w:cs="仿宋_GB2312"/>
                <w:sz w:val="24"/>
              </w:rPr>
            </w:pPr>
            <w:r w:rsidRPr="001F4923">
              <w:rPr>
                <w:rFonts w:ascii="仿宋_GB2312" w:eastAsia="仿宋_GB2312" w:hAnsi="仿宋_GB2312" w:cs="仿宋_GB2312"/>
                <w:sz w:val="24"/>
              </w:rPr>
              <w:t>896</w:t>
            </w:r>
          </w:p>
          <w:p w:rsidR="00CC2732" w:rsidRPr="001F4923" w:rsidRDefault="00CC2732" w:rsidP="00CC2732">
            <w:pPr>
              <w:overflowPunct w:val="0"/>
              <w:adjustRightInd w:val="0"/>
              <w:snapToGrid w:val="0"/>
              <w:jc w:val="center"/>
              <w:rPr>
                <w:rFonts w:ascii="仿宋_GB2312" w:eastAsia="仿宋_GB2312" w:hAnsi="仿宋_GB2312" w:cs="仿宋_GB2312"/>
                <w:sz w:val="24"/>
              </w:rPr>
            </w:pPr>
            <w:r w:rsidRPr="001F4923">
              <w:rPr>
                <w:rFonts w:ascii="仿宋_GB2312" w:eastAsia="仿宋_GB2312" w:hAnsi="仿宋_GB2312" w:cs="仿宋_GB2312" w:hint="eastAsia"/>
                <w:sz w:val="24"/>
              </w:rPr>
              <w:t>（1</w:t>
            </w:r>
            <w:r w:rsidR="00FE26CC" w:rsidRPr="001F4923">
              <w:rPr>
                <w:rFonts w:ascii="仿宋_GB2312" w:eastAsia="仿宋_GB2312" w:hAnsi="仿宋_GB2312" w:cs="仿宋_GB2312" w:hint="eastAsia"/>
                <w:sz w:val="24"/>
              </w:rPr>
              <w:t>4</w:t>
            </w:r>
            <w:r w:rsidRPr="001F4923">
              <w:rPr>
                <w:rFonts w:ascii="仿宋_GB2312" w:eastAsia="仿宋_GB2312" w:hAnsi="仿宋_GB2312" w:cs="仿宋_GB2312" w:hint="eastAsia"/>
                <w:sz w:val="24"/>
              </w:rPr>
              <w:t>周）</w:t>
            </w:r>
          </w:p>
        </w:tc>
        <w:tc>
          <w:tcPr>
            <w:tcW w:w="835" w:type="dxa"/>
            <w:tcBorders>
              <w:top w:val="single" w:sz="4" w:space="0" w:color="auto"/>
              <w:left w:val="nil"/>
              <w:bottom w:val="single" w:sz="4" w:space="0" w:color="auto"/>
              <w:right w:val="single" w:sz="4" w:space="0" w:color="auto"/>
            </w:tcBorders>
            <w:noWrap/>
            <w:vAlign w:val="center"/>
          </w:tcPr>
          <w:p w:rsidR="00CC2732" w:rsidRPr="001F4923" w:rsidRDefault="00063FAF" w:rsidP="00CC2732">
            <w:pPr>
              <w:overflowPunct w:val="0"/>
              <w:adjustRightInd w:val="0"/>
              <w:snapToGrid w:val="0"/>
              <w:jc w:val="center"/>
              <w:rPr>
                <w:rFonts w:ascii="仿宋_GB2312" w:eastAsia="仿宋_GB2312" w:hAnsi="仿宋_GB2312" w:cs="仿宋_GB2312"/>
                <w:sz w:val="24"/>
              </w:rPr>
            </w:pPr>
            <w:r w:rsidRPr="001F4923">
              <w:rPr>
                <w:rFonts w:ascii="仿宋_GB2312" w:eastAsia="仿宋_GB2312" w:hAnsi="仿宋_GB2312" w:cs="仿宋_GB2312"/>
                <w:sz w:val="24"/>
              </w:rPr>
              <w:t>36</w:t>
            </w:r>
          </w:p>
        </w:tc>
        <w:tc>
          <w:tcPr>
            <w:tcW w:w="1105" w:type="dxa"/>
            <w:tcBorders>
              <w:top w:val="single" w:sz="4" w:space="0" w:color="auto"/>
              <w:left w:val="nil"/>
              <w:bottom w:val="single" w:sz="4" w:space="0" w:color="auto"/>
              <w:right w:val="single" w:sz="4" w:space="0" w:color="auto"/>
            </w:tcBorders>
            <w:noWrap/>
            <w:vAlign w:val="center"/>
          </w:tcPr>
          <w:p w:rsidR="00CC2732" w:rsidRPr="003936FD" w:rsidRDefault="001F4923"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368</w:t>
            </w:r>
          </w:p>
          <w:p w:rsidR="00CC2732" w:rsidRDefault="00CC2732" w:rsidP="001729C2">
            <w:pPr>
              <w:overflowPunct w:val="0"/>
              <w:adjustRightInd w:val="0"/>
              <w:snapToGrid w:val="0"/>
              <w:jc w:val="center"/>
              <w:rPr>
                <w:rFonts w:ascii="仿宋_GB2312" w:eastAsia="仿宋_GB2312" w:hAnsi="仿宋_GB2312" w:cs="仿宋_GB2312"/>
                <w:sz w:val="24"/>
              </w:rPr>
            </w:pPr>
            <w:r w:rsidRPr="003936FD">
              <w:rPr>
                <w:rFonts w:ascii="仿宋_GB2312" w:eastAsia="仿宋_GB2312" w:hAnsi="仿宋_GB2312" w:cs="仿宋_GB2312" w:hint="eastAsia"/>
                <w:sz w:val="24"/>
              </w:rPr>
              <w:t>（1</w:t>
            </w:r>
            <w:r w:rsidR="001F4923">
              <w:rPr>
                <w:rFonts w:ascii="仿宋_GB2312" w:eastAsia="仿宋_GB2312" w:hAnsi="仿宋_GB2312" w:cs="仿宋_GB2312"/>
                <w:sz w:val="24"/>
              </w:rPr>
              <w:t>3</w:t>
            </w:r>
            <w:r w:rsidRPr="003936FD">
              <w:rPr>
                <w:rFonts w:ascii="仿宋_GB2312" w:eastAsia="仿宋_GB2312" w:hAnsi="仿宋_GB2312" w:cs="仿宋_GB2312" w:hint="eastAsia"/>
                <w:sz w:val="24"/>
              </w:rPr>
              <w:t>周）</w:t>
            </w:r>
          </w:p>
        </w:tc>
        <w:tc>
          <w:tcPr>
            <w:tcW w:w="855" w:type="dxa"/>
            <w:tcBorders>
              <w:top w:val="single" w:sz="4" w:space="0" w:color="auto"/>
              <w:left w:val="nil"/>
              <w:bottom w:val="single" w:sz="4" w:space="0" w:color="auto"/>
              <w:right w:val="single" w:sz="4" w:space="0" w:color="auto"/>
            </w:tcBorders>
            <w:noWrap/>
            <w:vAlign w:val="center"/>
          </w:tcPr>
          <w:p w:rsidR="00CC2732" w:rsidRDefault="001F4923"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105</w:t>
            </w:r>
          </w:p>
        </w:tc>
        <w:tc>
          <w:tcPr>
            <w:tcW w:w="1087" w:type="dxa"/>
            <w:tcBorders>
              <w:top w:val="single" w:sz="4" w:space="0" w:color="auto"/>
              <w:left w:val="nil"/>
              <w:bottom w:val="single" w:sz="4" w:space="0" w:color="auto"/>
              <w:right w:val="single" w:sz="4" w:space="0" w:color="auto"/>
            </w:tcBorders>
            <w:noWrap/>
            <w:vAlign w:val="center"/>
          </w:tcPr>
          <w:p w:rsidR="00CC2732" w:rsidRPr="003936FD" w:rsidRDefault="00CC2732" w:rsidP="00CC2732">
            <w:pPr>
              <w:overflowPunct w:val="0"/>
              <w:adjustRightInd w:val="0"/>
              <w:snapToGrid w:val="0"/>
              <w:jc w:val="center"/>
              <w:rPr>
                <w:rFonts w:ascii="仿宋_GB2312" w:eastAsia="仿宋_GB2312" w:hAnsi="仿宋_GB2312" w:cs="仿宋_GB2312"/>
                <w:sz w:val="24"/>
              </w:rPr>
            </w:pPr>
            <w:r w:rsidRPr="003936FD">
              <w:rPr>
                <w:rFonts w:ascii="仿宋_GB2312" w:eastAsia="仿宋_GB2312" w:hAnsi="仿宋_GB2312" w:cs="仿宋_GB2312" w:hint="eastAsia"/>
                <w:sz w:val="24"/>
              </w:rPr>
              <w:t>1</w:t>
            </w:r>
            <w:r w:rsidR="001F4923">
              <w:rPr>
                <w:rFonts w:ascii="仿宋_GB2312" w:eastAsia="仿宋_GB2312" w:hAnsi="仿宋_GB2312" w:cs="仿宋_GB2312"/>
                <w:sz w:val="24"/>
              </w:rPr>
              <w:t>264</w:t>
            </w:r>
          </w:p>
          <w:p w:rsidR="00CC2732" w:rsidRDefault="00CC2732" w:rsidP="001729C2">
            <w:pPr>
              <w:overflowPunct w:val="0"/>
              <w:adjustRightInd w:val="0"/>
              <w:snapToGrid w:val="0"/>
              <w:jc w:val="center"/>
              <w:rPr>
                <w:rFonts w:ascii="仿宋_GB2312" w:eastAsia="仿宋_GB2312" w:hAnsi="仿宋_GB2312" w:cs="仿宋_GB2312"/>
                <w:sz w:val="24"/>
              </w:rPr>
            </w:pPr>
            <w:r w:rsidRPr="003936FD">
              <w:rPr>
                <w:rFonts w:ascii="仿宋_GB2312" w:eastAsia="仿宋_GB2312" w:hAnsi="仿宋_GB2312" w:cs="仿宋_GB2312" w:hint="eastAsia"/>
                <w:sz w:val="24"/>
              </w:rPr>
              <w:t>（</w:t>
            </w:r>
            <w:r w:rsidR="001F4923">
              <w:rPr>
                <w:rFonts w:ascii="仿宋_GB2312" w:eastAsia="仿宋_GB2312" w:hAnsi="仿宋_GB2312" w:cs="仿宋_GB2312"/>
                <w:sz w:val="24"/>
              </w:rPr>
              <w:t>27</w:t>
            </w:r>
            <w:r w:rsidRPr="003936FD">
              <w:rPr>
                <w:rFonts w:ascii="仿宋_GB2312" w:eastAsia="仿宋_GB2312" w:hAnsi="仿宋_GB2312" w:cs="仿宋_GB2312" w:hint="eastAsia"/>
                <w:sz w:val="24"/>
              </w:rPr>
              <w:t>周）</w:t>
            </w:r>
          </w:p>
        </w:tc>
      </w:tr>
      <w:tr w:rsidR="00CC2732" w:rsidTr="001F6D3C">
        <w:trPr>
          <w:trHeight w:val="454"/>
          <w:jc w:val="center"/>
        </w:trPr>
        <w:tc>
          <w:tcPr>
            <w:tcW w:w="3078" w:type="dxa"/>
            <w:gridSpan w:val="2"/>
            <w:tcBorders>
              <w:top w:val="nil"/>
              <w:left w:val="single" w:sz="4" w:space="0" w:color="auto"/>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素质拓展课程</w:t>
            </w:r>
          </w:p>
        </w:tc>
        <w:tc>
          <w:tcPr>
            <w:tcW w:w="854"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1086"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835"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105"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4周</w:t>
            </w:r>
          </w:p>
        </w:tc>
        <w:tc>
          <w:tcPr>
            <w:tcW w:w="855"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087"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4周</w:t>
            </w:r>
          </w:p>
        </w:tc>
      </w:tr>
      <w:tr w:rsidR="00CC2732" w:rsidTr="001F6D3C">
        <w:trPr>
          <w:trHeight w:val="454"/>
          <w:jc w:val="center"/>
        </w:trPr>
        <w:tc>
          <w:tcPr>
            <w:tcW w:w="3078" w:type="dxa"/>
            <w:gridSpan w:val="2"/>
            <w:tcBorders>
              <w:top w:val="single" w:sz="4" w:space="0" w:color="auto"/>
              <w:left w:val="single" w:sz="4" w:space="0" w:color="auto"/>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总  计</w:t>
            </w:r>
          </w:p>
        </w:tc>
        <w:tc>
          <w:tcPr>
            <w:tcW w:w="854" w:type="dxa"/>
            <w:tcBorders>
              <w:top w:val="single" w:sz="4" w:space="0" w:color="auto"/>
              <w:left w:val="nil"/>
              <w:bottom w:val="single" w:sz="4" w:space="0" w:color="auto"/>
              <w:right w:val="single" w:sz="4" w:space="0" w:color="auto"/>
            </w:tcBorders>
            <w:noWrap/>
            <w:vAlign w:val="center"/>
          </w:tcPr>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11</w:t>
            </w:r>
            <w:r w:rsidR="00F3019D">
              <w:rPr>
                <w:rFonts w:ascii="仿宋_GB2312" w:eastAsia="仿宋_GB2312" w:hAnsi="仿宋_GB2312" w:cs="仿宋_GB2312"/>
                <w:sz w:val="24"/>
              </w:rPr>
              <w:t>5</w:t>
            </w:r>
          </w:p>
        </w:tc>
        <w:tc>
          <w:tcPr>
            <w:tcW w:w="1086"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16</w:t>
            </w:r>
            <w:r w:rsidR="00F3019D">
              <w:rPr>
                <w:rFonts w:ascii="仿宋_GB2312" w:eastAsia="仿宋_GB2312" w:hAnsi="仿宋_GB2312" w:cs="仿宋_GB2312"/>
                <w:sz w:val="24"/>
              </w:rPr>
              <w:t>84</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sidR="00FE26CC">
              <w:rPr>
                <w:rFonts w:ascii="仿宋_GB2312" w:eastAsia="仿宋_GB2312" w:hAnsi="仿宋_GB2312" w:cs="仿宋_GB2312" w:hint="eastAsia"/>
                <w:sz w:val="24"/>
              </w:rPr>
              <w:t>1</w:t>
            </w:r>
            <w:r w:rsidR="001729C2">
              <w:rPr>
                <w:rFonts w:ascii="仿宋_GB2312" w:eastAsia="仿宋_GB2312" w:hAnsi="仿宋_GB2312" w:cs="仿宋_GB2312" w:hint="eastAsia"/>
                <w:sz w:val="24"/>
              </w:rPr>
              <w:t>9</w:t>
            </w:r>
            <w:r>
              <w:rPr>
                <w:rFonts w:ascii="仿宋_GB2312" w:eastAsia="仿宋_GB2312" w:hAnsi="仿宋_GB2312" w:cs="仿宋_GB2312" w:hint="eastAsia"/>
                <w:sz w:val="24"/>
              </w:rPr>
              <w:t>周）</w:t>
            </w:r>
          </w:p>
        </w:tc>
        <w:tc>
          <w:tcPr>
            <w:tcW w:w="835"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50</w:t>
            </w:r>
          </w:p>
        </w:tc>
        <w:tc>
          <w:tcPr>
            <w:tcW w:w="1105"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528</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sidR="00364967">
              <w:rPr>
                <w:rFonts w:ascii="仿宋_GB2312" w:eastAsia="仿宋_GB2312" w:hAnsi="仿宋_GB2312" w:cs="仿宋_GB2312"/>
                <w:sz w:val="24"/>
              </w:rPr>
              <w:t>17</w:t>
            </w:r>
            <w:r>
              <w:rPr>
                <w:rFonts w:ascii="仿宋_GB2312" w:eastAsia="仿宋_GB2312" w:hAnsi="仿宋_GB2312" w:cs="仿宋_GB2312" w:hint="eastAsia"/>
                <w:sz w:val="24"/>
              </w:rPr>
              <w:t>周）</w:t>
            </w:r>
          </w:p>
        </w:tc>
        <w:tc>
          <w:tcPr>
            <w:tcW w:w="855" w:type="dxa"/>
            <w:tcBorders>
              <w:top w:val="single" w:sz="4" w:space="0" w:color="auto"/>
              <w:left w:val="nil"/>
              <w:bottom w:val="single" w:sz="4" w:space="0" w:color="auto"/>
              <w:right w:val="single" w:sz="4" w:space="0" w:color="auto"/>
            </w:tcBorders>
            <w:noWrap/>
            <w:vAlign w:val="center"/>
          </w:tcPr>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r w:rsidR="00364967">
              <w:rPr>
                <w:rFonts w:ascii="仿宋_GB2312" w:eastAsia="仿宋_GB2312" w:hAnsi="仿宋_GB2312" w:cs="仿宋_GB2312"/>
                <w:sz w:val="24"/>
              </w:rPr>
              <w:t>65</w:t>
            </w:r>
          </w:p>
        </w:tc>
        <w:tc>
          <w:tcPr>
            <w:tcW w:w="1087"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2212</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r w:rsidR="00364967">
              <w:rPr>
                <w:rFonts w:ascii="仿宋_GB2312" w:eastAsia="仿宋_GB2312" w:hAnsi="仿宋_GB2312" w:cs="仿宋_GB2312"/>
                <w:sz w:val="24"/>
              </w:rPr>
              <w:t>6</w:t>
            </w:r>
            <w:r>
              <w:rPr>
                <w:rFonts w:ascii="仿宋_GB2312" w:eastAsia="仿宋_GB2312" w:hAnsi="仿宋_GB2312" w:cs="仿宋_GB2312" w:hint="eastAsia"/>
                <w:sz w:val="24"/>
              </w:rPr>
              <w:t>周）</w:t>
            </w:r>
          </w:p>
        </w:tc>
      </w:tr>
      <w:tr w:rsidR="00CC2732" w:rsidTr="001F6D3C">
        <w:trPr>
          <w:trHeight w:val="454"/>
          <w:jc w:val="center"/>
        </w:trPr>
        <w:tc>
          <w:tcPr>
            <w:tcW w:w="3078" w:type="dxa"/>
            <w:gridSpan w:val="2"/>
            <w:tcBorders>
              <w:top w:val="single" w:sz="4" w:space="0" w:color="auto"/>
              <w:left w:val="single" w:sz="4" w:space="0" w:color="auto"/>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学分比例（%）</w:t>
            </w:r>
          </w:p>
        </w:tc>
        <w:tc>
          <w:tcPr>
            <w:tcW w:w="1940" w:type="dxa"/>
            <w:gridSpan w:val="2"/>
            <w:tcBorders>
              <w:top w:val="single" w:sz="4" w:space="0" w:color="auto"/>
              <w:left w:val="nil"/>
              <w:bottom w:val="single" w:sz="4" w:space="0" w:color="auto"/>
              <w:right w:val="single" w:sz="4" w:space="0" w:color="auto"/>
            </w:tcBorders>
            <w:noWrap/>
            <w:vAlign w:val="center"/>
          </w:tcPr>
          <w:p w:rsidR="00CC2732" w:rsidRDefault="00CC2732" w:rsidP="00506700">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6</w:t>
            </w:r>
            <w:r w:rsidR="00051629">
              <w:rPr>
                <w:rFonts w:ascii="仿宋_GB2312" w:eastAsia="仿宋_GB2312" w:hAnsi="仿宋_GB2312" w:cs="仿宋_GB2312"/>
                <w:sz w:val="24"/>
              </w:rPr>
              <w:t>9.7</w:t>
            </w:r>
            <w:r>
              <w:rPr>
                <w:rFonts w:ascii="仿宋_GB2312" w:eastAsia="仿宋_GB2312" w:hAnsi="仿宋_GB2312" w:cs="仿宋_GB2312" w:hint="eastAsia"/>
                <w:sz w:val="24"/>
              </w:rPr>
              <w:t>%</w:t>
            </w:r>
          </w:p>
        </w:tc>
        <w:tc>
          <w:tcPr>
            <w:tcW w:w="1940" w:type="dxa"/>
            <w:gridSpan w:val="2"/>
            <w:tcBorders>
              <w:top w:val="single" w:sz="4" w:space="0" w:color="auto"/>
              <w:left w:val="nil"/>
              <w:bottom w:val="single" w:sz="4" w:space="0" w:color="auto"/>
              <w:right w:val="single" w:sz="4" w:space="0" w:color="auto"/>
            </w:tcBorders>
            <w:noWrap/>
            <w:vAlign w:val="center"/>
          </w:tcPr>
          <w:p w:rsidR="00CC2732" w:rsidRDefault="00CC2732" w:rsidP="00506700">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r w:rsidR="00051629">
              <w:rPr>
                <w:rFonts w:ascii="仿宋_GB2312" w:eastAsia="仿宋_GB2312" w:hAnsi="仿宋_GB2312" w:cs="仿宋_GB2312"/>
                <w:sz w:val="24"/>
              </w:rPr>
              <w:t>0.3</w:t>
            </w:r>
            <w:r>
              <w:rPr>
                <w:rFonts w:ascii="仿宋_GB2312" w:eastAsia="仿宋_GB2312" w:hAnsi="仿宋_GB2312" w:cs="仿宋_GB2312" w:hint="eastAsia"/>
                <w:sz w:val="24"/>
              </w:rPr>
              <w:t>%</w:t>
            </w:r>
          </w:p>
        </w:tc>
        <w:tc>
          <w:tcPr>
            <w:tcW w:w="1942" w:type="dxa"/>
            <w:gridSpan w:val="2"/>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364967" w:rsidTr="001F6D3C">
        <w:trPr>
          <w:trHeight w:val="454"/>
          <w:jc w:val="center"/>
        </w:trPr>
        <w:tc>
          <w:tcPr>
            <w:tcW w:w="1082" w:type="dxa"/>
            <w:vMerge w:val="restart"/>
            <w:tcBorders>
              <w:top w:val="nil"/>
              <w:left w:val="single" w:sz="4" w:space="0" w:color="auto"/>
              <w:bottom w:val="single" w:sz="4" w:space="0" w:color="auto"/>
              <w:right w:val="single" w:sz="4" w:space="0" w:color="auto"/>
            </w:tcBorders>
            <w:noWrap/>
            <w:vAlign w:val="center"/>
          </w:tcPr>
          <w:p w:rsidR="00364967" w:rsidRDefault="00364967" w:rsidP="00364967">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其中实验（实训）</w:t>
            </w:r>
          </w:p>
          <w:p w:rsidR="00364967" w:rsidRDefault="00364967" w:rsidP="00364967">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lastRenderedPageBreak/>
              <w:t>教学</w:t>
            </w:r>
          </w:p>
        </w:tc>
        <w:tc>
          <w:tcPr>
            <w:tcW w:w="1996" w:type="dxa"/>
            <w:tcBorders>
              <w:top w:val="single" w:sz="4" w:space="0" w:color="auto"/>
              <w:left w:val="nil"/>
              <w:bottom w:val="single" w:sz="4" w:space="0" w:color="auto"/>
              <w:right w:val="single" w:sz="4" w:space="0" w:color="auto"/>
            </w:tcBorders>
            <w:noWrap/>
            <w:vAlign w:val="center"/>
          </w:tcPr>
          <w:p w:rsidR="00364967" w:rsidRDefault="00364967" w:rsidP="00364967">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课内实验/实训</w:t>
            </w:r>
          </w:p>
        </w:tc>
        <w:tc>
          <w:tcPr>
            <w:tcW w:w="854"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11.5</w:t>
            </w:r>
          </w:p>
        </w:tc>
        <w:tc>
          <w:tcPr>
            <w:tcW w:w="1086"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248</w:t>
            </w:r>
          </w:p>
        </w:tc>
        <w:tc>
          <w:tcPr>
            <w:tcW w:w="835"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1.5</w:t>
            </w:r>
          </w:p>
        </w:tc>
        <w:tc>
          <w:tcPr>
            <w:tcW w:w="1105"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24</w:t>
            </w:r>
          </w:p>
        </w:tc>
        <w:tc>
          <w:tcPr>
            <w:tcW w:w="855"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13</w:t>
            </w:r>
          </w:p>
        </w:tc>
        <w:tc>
          <w:tcPr>
            <w:tcW w:w="1087"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272</w:t>
            </w:r>
          </w:p>
        </w:tc>
      </w:tr>
      <w:tr w:rsidR="00364967" w:rsidTr="001F6D3C">
        <w:trPr>
          <w:trHeight w:val="454"/>
          <w:jc w:val="center"/>
        </w:trPr>
        <w:tc>
          <w:tcPr>
            <w:tcW w:w="1082" w:type="dxa"/>
            <w:vMerge/>
            <w:tcBorders>
              <w:left w:val="single" w:sz="4" w:space="0" w:color="auto"/>
              <w:right w:val="single" w:sz="4" w:space="0" w:color="auto"/>
            </w:tcBorders>
            <w:noWrap/>
            <w:vAlign w:val="center"/>
          </w:tcPr>
          <w:p w:rsidR="00364967" w:rsidRDefault="00364967" w:rsidP="00364967">
            <w:pPr>
              <w:overflowPunct w:val="0"/>
              <w:adjustRightInd w:val="0"/>
              <w:snapToGrid w:val="0"/>
              <w:jc w:val="center"/>
              <w:rPr>
                <w:rFonts w:ascii="仿宋_GB2312" w:eastAsia="仿宋_GB2312" w:hAnsi="仿宋_GB2312" w:cs="仿宋_GB2312"/>
                <w:kern w:val="0"/>
                <w:sz w:val="24"/>
              </w:rPr>
            </w:pPr>
          </w:p>
        </w:tc>
        <w:tc>
          <w:tcPr>
            <w:tcW w:w="1996" w:type="dxa"/>
            <w:tcBorders>
              <w:top w:val="single" w:sz="4" w:space="0" w:color="auto"/>
              <w:left w:val="nil"/>
              <w:bottom w:val="single" w:sz="4" w:space="0" w:color="auto"/>
              <w:right w:val="single" w:sz="4" w:space="0" w:color="auto"/>
            </w:tcBorders>
            <w:noWrap/>
            <w:vAlign w:val="center"/>
          </w:tcPr>
          <w:p w:rsidR="00364967" w:rsidRDefault="00364967" w:rsidP="00364967">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独立设置的实验课</w:t>
            </w:r>
          </w:p>
        </w:tc>
        <w:tc>
          <w:tcPr>
            <w:tcW w:w="854"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2</w:t>
            </w:r>
          </w:p>
        </w:tc>
        <w:tc>
          <w:tcPr>
            <w:tcW w:w="1086"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48</w:t>
            </w:r>
          </w:p>
        </w:tc>
        <w:tc>
          <w:tcPr>
            <w:tcW w:w="835"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0</w:t>
            </w:r>
          </w:p>
        </w:tc>
        <w:tc>
          <w:tcPr>
            <w:tcW w:w="1105"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0</w:t>
            </w:r>
          </w:p>
        </w:tc>
        <w:tc>
          <w:tcPr>
            <w:tcW w:w="855"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2</w:t>
            </w:r>
          </w:p>
        </w:tc>
        <w:tc>
          <w:tcPr>
            <w:tcW w:w="1087"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48</w:t>
            </w:r>
          </w:p>
        </w:tc>
      </w:tr>
      <w:tr w:rsidR="00CC2732" w:rsidTr="001F6D3C">
        <w:trPr>
          <w:trHeight w:val="454"/>
          <w:jc w:val="center"/>
        </w:trPr>
        <w:tc>
          <w:tcPr>
            <w:tcW w:w="1082" w:type="dxa"/>
            <w:vMerge/>
            <w:tcBorders>
              <w:top w:val="nil"/>
              <w:left w:val="single" w:sz="4" w:space="0" w:color="auto"/>
              <w:bottom w:val="single" w:sz="4" w:space="0" w:color="auto"/>
              <w:right w:val="single" w:sz="4" w:space="0" w:color="auto"/>
            </w:tcBorders>
            <w:noWrap/>
            <w:vAlign w:val="center"/>
          </w:tcPr>
          <w:p w:rsidR="00CC2732" w:rsidRDefault="00CC2732" w:rsidP="00CC2732">
            <w:pPr>
              <w:overflowPunct w:val="0"/>
              <w:jc w:val="left"/>
              <w:rPr>
                <w:rFonts w:ascii="仿宋_GB2312" w:eastAsia="仿宋_GB2312" w:hAnsi="仿宋_GB2312" w:cs="仿宋_GB2312"/>
                <w:sz w:val="24"/>
              </w:rPr>
            </w:pPr>
          </w:p>
        </w:tc>
        <w:tc>
          <w:tcPr>
            <w:tcW w:w="1996"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集中实践</w:t>
            </w:r>
          </w:p>
        </w:tc>
        <w:tc>
          <w:tcPr>
            <w:tcW w:w="854" w:type="dxa"/>
            <w:tcBorders>
              <w:top w:val="single" w:sz="4" w:space="0" w:color="auto"/>
              <w:left w:val="nil"/>
              <w:bottom w:val="single" w:sz="4" w:space="0" w:color="auto"/>
              <w:right w:val="single" w:sz="4" w:space="0" w:color="auto"/>
            </w:tcBorders>
            <w:noWrap/>
            <w:vAlign w:val="center"/>
          </w:tcPr>
          <w:p w:rsidR="00CC2732" w:rsidRDefault="001729C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1086" w:type="dxa"/>
            <w:tcBorders>
              <w:top w:val="single" w:sz="4" w:space="0" w:color="auto"/>
              <w:left w:val="nil"/>
              <w:bottom w:val="single" w:sz="4" w:space="0" w:color="auto"/>
              <w:right w:val="single" w:sz="4" w:space="0" w:color="auto"/>
            </w:tcBorders>
            <w:noWrap/>
            <w:vAlign w:val="center"/>
          </w:tcPr>
          <w:p w:rsidR="00CC2732" w:rsidRDefault="00FE26CC"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r w:rsidR="001729C2">
              <w:rPr>
                <w:rFonts w:ascii="仿宋_GB2312" w:eastAsia="仿宋_GB2312" w:hAnsi="仿宋_GB2312" w:cs="仿宋_GB2312" w:hint="eastAsia"/>
                <w:sz w:val="24"/>
              </w:rPr>
              <w:t>9</w:t>
            </w:r>
            <w:r w:rsidR="00CC2732">
              <w:rPr>
                <w:rFonts w:ascii="仿宋_GB2312" w:eastAsia="仿宋_GB2312" w:hAnsi="仿宋_GB2312" w:cs="仿宋_GB2312" w:hint="eastAsia"/>
                <w:sz w:val="24"/>
              </w:rPr>
              <w:t>周</w:t>
            </w:r>
          </w:p>
        </w:tc>
        <w:tc>
          <w:tcPr>
            <w:tcW w:w="835"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17</w:t>
            </w:r>
          </w:p>
        </w:tc>
        <w:tc>
          <w:tcPr>
            <w:tcW w:w="1105"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17</w:t>
            </w:r>
            <w:r w:rsidR="00CC2732">
              <w:rPr>
                <w:rFonts w:ascii="仿宋_GB2312" w:eastAsia="仿宋_GB2312" w:hAnsi="仿宋_GB2312" w:cs="仿宋_GB2312" w:hint="eastAsia"/>
                <w:sz w:val="24"/>
              </w:rPr>
              <w:t>周</w:t>
            </w:r>
          </w:p>
        </w:tc>
        <w:tc>
          <w:tcPr>
            <w:tcW w:w="855" w:type="dxa"/>
            <w:tcBorders>
              <w:top w:val="single" w:sz="4" w:space="0" w:color="auto"/>
              <w:left w:val="nil"/>
              <w:bottom w:val="single" w:sz="4" w:space="0" w:color="auto"/>
              <w:right w:val="single" w:sz="4" w:space="0" w:color="auto"/>
            </w:tcBorders>
            <w:noWrap/>
            <w:vAlign w:val="center"/>
          </w:tcPr>
          <w:p w:rsidR="00CC2732" w:rsidRDefault="001729C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r w:rsidR="00364967">
              <w:rPr>
                <w:rFonts w:ascii="仿宋_GB2312" w:eastAsia="仿宋_GB2312" w:hAnsi="仿宋_GB2312" w:cs="仿宋_GB2312"/>
                <w:sz w:val="24"/>
              </w:rPr>
              <w:t>6</w:t>
            </w:r>
          </w:p>
        </w:tc>
        <w:tc>
          <w:tcPr>
            <w:tcW w:w="1087"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6</w:t>
            </w:r>
            <w:r w:rsidR="00CC2732">
              <w:rPr>
                <w:rFonts w:ascii="仿宋_GB2312" w:eastAsia="仿宋_GB2312" w:hAnsi="仿宋_GB2312" w:cs="仿宋_GB2312" w:hint="eastAsia"/>
                <w:sz w:val="24"/>
              </w:rPr>
              <w:t>周</w:t>
            </w:r>
          </w:p>
        </w:tc>
      </w:tr>
      <w:tr w:rsidR="00CC2732" w:rsidTr="001F6D3C">
        <w:trPr>
          <w:trHeight w:val="454"/>
          <w:jc w:val="center"/>
        </w:trPr>
        <w:tc>
          <w:tcPr>
            <w:tcW w:w="1082" w:type="dxa"/>
            <w:vMerge/>
            <w:tcBorders>
              <w:top w:val="nil"/>
              <w:left w:val="single" w:sz="4" w:space="0" w:color="auto"/>
              <w:bottom w:val="single" w:sz="4" w:space="0" w:color="auto"/>
              <w:right w:val="single" w:sz="4" w:space="0" w:color="auto"/>
            </w:tcBorders>
            <w:noWrap/>
            <w:vAlign w:val="center"/>
          </w:tcPr>
          <w:p w:rsidR="00CC2732" w:rsidRDefault="00CC2732" w:rsidP="00CC2732">
            <w:pPr>
              <w:overflowPunct w:val="0"/>
              <w:jc w:val="left"/>
              <w:rPr>
                <w:rFonts w:ascii="仿宋_GB2312" w:eastAsia="仿宋_GB2312" w:hAnsi="仿宋_GB2312" w:cs="仿宋_GB2312"/>
                <w:sz w:val="24"/>
              </w:rPr>
            </w:pPr>
          </w:p>
        </w:tc>
        <w:tc>
          <w:tcPr>
            <w:tcW w:w="1996" w:type="dxa"/>
            <w:tcBorders>
              <w:top w:val="single" w:sz="4" w:space="0" w:color="auto"/>
              <w:left w:val="nil"/>
              <w:bottom w:val="single" w:sz="4" w:space="0" w:color="auto"/>
              <w:right w:val="single" w:sz="4" w:space="0" w:color="auto"/>
            </w:tcBorders>
            <w:noWrap/>
            <w:vAlign w:val="center"/>
          </w:tcPr>
          <w:p w:rsidR="00CC2732" w:rsidRDefault="00CC273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合   计</w:t>
            </w:r>
          </w:p>
        </w:tc>
        <w:tc>
          <w:tcPr>
            <w:tcW w:w="854" w:type="dxa"/>
            <w:tcBorders>
              <w:top w:val="single" w:sz="4" w:space="0" w:color="auto"/>
              <w:left w:val="nil"/>
              <w:bottom w:val="single" w:sz="4" w:space="0" w:color="auto"/>
              <w:right w:val="single" w:sz="4" w:space="0" w:color="auto"/>
            </w:tcBorders>
            <w:noWrap/>
            <w:vAlign w:val="center"/>
          </w:tcPr>
          <w:p w:rsidR="00CC2732" w:rsidRDefault="001729C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r w:rsidR="00364967">
              <w:rPr>
                <w:rFonts w:ascii="仿宋_GB2312" w:eastAsia="仿宋_GB2312" w:hAnsi="仿宋_GB2312" w:cs="仿宋_GB2312"/>
                <w:sz w:val="24"/>
              </w:rPr>
              <w:t>2</w:t>
            </w:r>
            <w:r>
              <w:rPr>
                <w:rFonts w:ascii="仿宋_GB2312" w:eastAsia="仿宋_GB2312" w:hAnsi="仿宋_GB2312" w:cs="仿宋_GB2312" w:hint="eastAsia"/>
                <w:sz w:val="24"/>
              </w:rPr>
              <w:t>.5</w:t>
            </w:r>
          </w:p>
        </w:tc>
        <w:tc>
          <w:tcPr>
            <w:tcW w:w="1086" w:type="dxa"/>
            <w:tcBorders>
              <w:top w:val="single" w:sz="4" w:space="0" w:color="auto"/>
              <w:left w:val="nil"/>
              <w:bottom w:val="single" w:sz="4" w:space="0" w:color="auto"/>
              <w:right w:val="single" w:sz="4" w:space="0" w:color="auto"/>
            </w:tcBorders>
            <w:noWrap/>
            <w:vAlign w:val="center"/>
          </w:tcPr>
          <w:p w:rsidR="00CC2732" w:rsidRDefault="001729C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r w:rsidR="00364967">
              <w:rPr>
                <w:rFonts w:ascii="仿宋_GB2312" w:eastAsia="仿宋_GB2312" w:hAnsi="仿宋_GB2312" w:cs="仿宋_GB2312"/>
                <w:sz w:val="24"/>
              </w:rPr>
              <w:t>96</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sidR="00FE26CC">
              <w:rPr>
                <w:rFonts w:ascii="仿宋_GB2312" w:eastAsia="仿宋_GB2312" w:hAnsi="仿宋_GB2312" w:cs="仿宋_GB2312" w:hint="eastAsia"/>
                <w:sz w:val="24"/>
              </w:rPr>
              <w:t>1</w:t>
            </w:r>
            <w:r w:rsidR="001729C2">
              <w:rPr>
                <w:rFonts w:ascii="仿宋_GB2312" w:eastAsia="仿宋_GB2312" w:hAnsi="仿宋_GB2312" w:cs="仿宋_GB2312" w:hint="eastAsia"/>
                <w:sz w:val="24"/>
              </w:rPr>
              <w:t>9</w:t>
            </w:r>
            <w:r>
              <w:rPr>
                <w:rFonts w:ascii="仿宋_GB2312" w:eastAsia="仿宋_GB2312" w:hAnsi="仿宋_GB2312" w:cs="仿宋_GB2312" w:hint="eastAsia"/>
                <w:sz w:val="24"/>
              </w:rPr>
              <w:t>周）</w:t>
            </w:r>
          </w:p>
        </w:tc>
        <w:tc>
          <w:tcPr>
            <w:tcW w:w="835"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18</w:t>
            </w:r>
            <w:r w:rsidR="001729C2">
              <w:rPr>
                <w:rFonts w:ascii="仿宋_GB2312" w:eastAsia="仿宋_GB2312" w:hAnsi="仿宋_GB2312" w:cs="仿宋_GB2312" w:hint="eastAsia"/>
                <w:sz w:val="24"/>
              </w:rPr>
              <w:t>.5</w:t>
            </w:r>
          </w:p>
        </w:tc>
        <w:tc>
          <w:tcPr>
            <w:tcW w:w="1105" w:type="dxa"/>
            <w:tcBorders>
              <w:top w:val="single" w:sz="4" w:space="0" w:color="auto"/>
              <w:left w:val="nil"/>
              <w:bottom w:val="single" w:sz="4" w:space="0" w:color="auto"/>
              <w:right w:val="single" w:sz="4" w:space="0" w:color="auto"/>
            </w:tcBorders>
            <w:noWrap/>
            <w:vAlign w:val="center"/>
          </w:tcPr>
          <w:p w:rsidR="00CC2732" w:rsidRDefault="001729C2"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24</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sidR="00364967">
              <w:rPr>
                <w:rFonts w:ascii="仿宋_GB2312" w:eastAsia="仿宋_GB2312" w:hAnsi="仿宋_GB2312" w:cs="仿宋_GB2312"/>
                <w:sz w:val="24"/>
              </w:rPr>
              <w:t>17</w:t>
            </w:r>
            <w:r>
              <w:rPr>
                <w:rFonts w:ascii="仿宋_GB2312" w:eastAsia="仿宋_GB2312" w:hAnsi="仿宋_GB2312" w:cs="仿宋_GB2312" w:hint="eastAsia"/>
                <w:sz w:val="24"/>
              </w:rPr>
              <w:t>周）</w:t>
            </w:r>
          </w:p>
        </w:tc>
        <w:tc>
          <w:tcPr>
            <w:tcW w:w="855"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51</w:t>
            </w:r>
          </w:p>
        </w:tc>
        <w:tc>
          <w:tcPr>
            <w:tcW w:w="1087" w:type="dxa"/>
            <w:tcBorders>
              <w:top w:val="single" w:sz="4" w:space="0" w:color="auto"/>
              <w:left w:val="nil"/>
              <w:bottom w:val="single" w:sz="4" w:space="0" w:color="auto"/>
              <w:right w:val="single" w:sz="4" w:space="0" w:color="auto"/>
            </w:tcBorders>
            <w:noWrap/>
            <w:vAlign w:val="center"/>
          </w:tcPr>
          <w:p w:rsidR="00CC2732" w:rsidRDefault="00364967" w:rsidP="00CC273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320</w:t>
            </w:r>
            <w:r w:rsidR="00CC2732">
              <w:rPr>
                <w:rFonts w:ascii="仿宋_GB2312" w:eastAsia="仿宋_GB2312" w:hAnsi="仿宋_GB2312" w:cs="仿宋_GB2312" w:hint="eastAsia"/>
                <w:sz w:val="24"/>
              </w:rPr>
              <w:t xml:space="preserve"> </w:t>
            </w:r>
          </w:p>
          <w:p w:rsidR="00CC2732" w:rsidRDefault="00CC2732" w:rsidP="001729C2">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r w:rsidR="00364967">
              <w:rPr>
                <w:rFonts w:ascii="仿宋_GB2312" w:eastAsia="仿宋_GB2312" w:hAnsi="仿宋_GB2312" w:cs="仿宋_GB2312"/>
                <w:sz w:val="24"/>
              </w:rPr>
              <w:t>6</w:t>
            </w:r>
            <w:r>
              <w:rPr>
                <w:rFonts w:ascii="仿宋_GB2312" w:eastAsia="仿宋_GB2312" w:hAnsi="仿宋_GB2312" w:cs="仿宋_GB2312" w:hint="eastAsia"/>
                <w:sz w:val="24"/>
              </w:rPr>
              <w:t>周）</w:t>
            </w:r>
          </w:p>
        </w:tc>
      </w:tr>
      <w:tr w:rsidR="00364967" w:rsidTr="001F6D3C">
        <w:trPr>
          <w:trHeight w:val="454"/>
          <w:jc w:val="center"/>
        </w:trPr>
        <w:tc>
          <w:tcPr>
            <w:tcW w:w="1082" w:type="dxa"/>
            <w:vMerge/>
            <w:tcBorders>
              <w:top w:val="nil"/>
              <w:left w:val="single" w:sz="4" w:space="0" w:color="auto"/>
              <w:bottom w:val="single" w:sz="4" w:space="0" w:color="auto"/>
              <w:right w:val="single" w:sz="4" w:space="0" w:color="auto"/>
            </w:tcBorders>
            <w:noWrap/>
            <w:vAlign w:val="center"/>
          </w:tcPr>
          <w:p w:rsidR="00364967" w:rsidRDefault="00364967" w:rsidP="00364967">
            <w:pPr>
              <w:overflowPunct w:val="0"/>
              <w:jc w:val="left"/>
              <w:rPr>
                <w:rFonts w:ascii="仿宋_GB2312" w:eastAsia="仿宋_GB2312" w:hAnsi="仿宋_GB2312" w:cs="仿宋_GB2312"/>
                <w:sz w:val="24"/>
              </w:rPr>
            </w:pPr>
          </w:p>
        </w:tc>
        <w:tc>
          <w:tcPr>
            <w:tcW w:w="5876" w:type="dxa"/>
            <w:gridSpan w:val="5"/>
            <w:tcBorders>
              <w:top w:val="single" w:sz="4" w:space="0" w:color="auto"/>
              <w:left w:val="nil"/>
              <w:bottom w:val="single" w:sz="4" w:space="0" w:color="auto"/>
              <w:right w:val="single" w:sz="4" w:space="0" w:color="auto"/>
            </w:tcBorders>
            <w:noWrap/>
            <w:vAlign w:val="center"/>
          </w:tcPr>
          <w:p w:rsidR="00364967" w:rsidRDefault="00364967" w:rsidP="00364967">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实验（实训）教学比例</w:t>
            </w:r>
          </w:p>
        </w:tc>
        <w:tc>
          <w:tcPr>
            <w:tcW w:w="855"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30.91%</w:t>
            </w:r>
          </w:p>
        </w:tc>
        <w:tc>
          <w:tcPr>
            <w:tcW w:w="1087" w:type="dxa"/>
            <w:tcBorders>
              <w:top w:val="single" w:sz="4" w:space="0" w:color="auto"/>
              <w:left w:val="nil"/>
              <w:bottom w:val="single" w:sz="4" w:space="0" w:color="auto"/>
              <w:right w:val="single" w:sz="4" w:space="0" w:color="auto"/>
            </w:tcBorders>
            <w:noWrap/>
            <w:vAlign w:val="center"/>
          </w:tcPr>
          <w:p w:rsidR="00364967" w:rsidRPr="00364967" w:rsidRDefault="00364967" w:rsidP="00364967">
            <w:pPr>
              <w:overflowPunct w:val="0"/>
              <w:adjustRightInd w:val="0"/>
              <w:snapToGrid w:val="0"/>
              <w:jc w:val="center"/>
              <w:rPr>
                <w:rFonts w:ascii="仿宋_GB2312" w:eastAsia="仿宋_GB2312" w:hAnsi="仿宋_GB2312" w:cs="仿宋_GB2312"/>
                <w:sz w:val="24"/>
              </w:rPr>
            </w:pPr>
            <w:r w:rsidRPr="00364967">
              <w:rPr>
                <w:rFonts w:ascii="仿宋_GB2312" w:eastAsia="仿宋_GB2312" w:hAnsi="仿宋_GB2312" w:cs="仿宋_GB2312" w:hint="eastAsia"/>
                <w:sz w:val="24"/>
              </w:rPr>
              <w:t>39.12%</w:t>
            </w:r>
          </w:p>
        </w:tc>
      </w:tr>
    </w:tbl>
    <w:p w:rsidR="005F1250" w:rsidRDefault="005F1250" w:rsidP="00D31F3A">
      <w:pPr>
        <w:overflowPunct w:val="0"/>
        <w:adjustRightInd w:val="0"/>
        <w:snapToGrid w:val="0"/>
        <w:spacing w:beforeLines="50"/>
        <w:rPr>
          <w:rFonts w:ascii="仿宋_GB2312" w:eastAsia="仿宋_GB2312" w:hAnsi="仿宋_GB2312" w:cs="仿宋_GB2312"/>
          <w:b/>
          <w:kern w:val="0"/>
          <w:sz w:val="24"/>
        </w:rPr>
      </w:pPr>
      <w:r>
        <w:rPr>
          <w:rFonts w:ascii="仿宋_GB2312" w:eastAsia="仿宋_GB2312" w:hAnsi="仿宋_GB2312" w:cs="仿宋_GB2312" w:hint="eastAsia"/>
          <w:b/>
          <w:kern w:val="0"/>
          <w:sz w:val="24"/>
        </w:rPr>
        <w:t>注：学生在校期间参加实训实习的时间累计达到1年。</w:t>
      </w:r>
    </w:p>
    <w:p w:rsidR="005F1250" w:rsidRDefault="005F1250" w:rsidP="005F1250">
      <w:pPr>
        <w:overflowPunct w:val="0"/>
        <w:jc w:val="center"/>
        <w:rPr>
          <w:rFonts w:ascii="宋体_GB2312" w:eastAsia="宋体_GB2312" w:hAnsi="宋体_GB2312" w:cs="宋体_GB2312"/>
          <w:b/>
          <w:kern w:val="0"/>
          <w:sz w:val="24"/>
        </w:rPr>
      </w:pPr>
      <w:r>
        <w:rPr>
          <w:rFonts w:ascii="宋体_GB2312" w:eastAsia="宋体_GB2312" w:hAnsi="宋体_GB2312" w:cs="宋体_GB2312" w:hint="eastAsia"/>
          <w:b/>
          <w:kern w:val="0"/>
          <w:sz w:val="24"/>
        </w:rPr>
        <w:t>周学时安排</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929"/>
        <w:gridCol w:w="913"/>
        <w:gridCol w:w="1007"/>
        <w:gridCol w:w="975"/>
        <w:gridCol w:w="1022"/>
        <w:gridCol w:w="1069"/>
        <w:gridCol w:w="1053"/>
        <w:gridCol w:w="1053"/>
      </w:tblGrid>
      <w:tr w:rsidR="005F1250" w:rsidTr="004F3FA6">
        <w:trPr>
          <w:trHeight w:val="454"/>
          <w:jc w:val="center"/>
        </w:trPr>
        <w:tc>
          <w:tcPr>
            <w:tcW w:w="1039"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学期</w:t>
            </w:r>
          </w:p>
        </w:tc>
        <w:tc>
          <w:tcPr>
            <w:tcW w:w="929"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1</w:t>
            </w:r>
          </w:p>
        </w:tc>
        <w:tc>
          <w:tcPr>
            <w:tcW w:w="913"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2</w:t>
            </w:r>
          </w:p>
        </w:tc>
        <w:tc>
          <w:tcPr>
            <w:tcW w:w="1007"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3</w:t>
            </w:r>
          </w:p>
        </w:tc>
        <w:tc>
          <w:tcPr>
            <w:tcW w:w="975"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4</w:t>
            </w:r>
          </w:p>
        </w:tc>
        <w:tc>
          <w:tcPr>
            <w:tcW w:w="1022"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5</w:t>
            </w:r>
          </w:p>
        </w:tc>
        <w:tc>
          <w:tcPr>
            <w:tcW w:w="1069"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6</w:t>
            </w:r>
          </w:p>
        </w:tc>
        <w:tc>
          <w:tcPr>
            <w:tcW w:w="1053"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7</w:t>
            </w:r>
          </w:p>
        </w:tc>
        <w:tc>
          <w:tcPr>
            <w:tcW w:w="1053" w:type="dxa"/>
            <w:noWrap/>
            <w:vAlign w:val="center"/>
          </w:tcPr>
          <w:p w:rsidR="005F1250" w:rsidRDefault="005F1250" w:rsidP="002B7EFD">
            <w:pPr>
              <w:overflowPunct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8</w:t>
            </w:r>
          </w:p>
        </w:tc>
      </w:tr>
      <w:tr w:rsidR="004B76AA" w:rsidTr="004F3FA6">
        <w:trPr>
          <w:trHeight w:val="454"/>
          <w:jc w:val="center"/>
        </w:trPr>
        <w:tc>
          <w:tcPr>
            <w:tcW w:w="1039" w:type="dxa"/>
            <w:noWrap/>
            <w:vAlign w:val="center"/>
          </w:tcPr>
          <w:p w:rsidR="004B76AA" w:rsidRDefault="004B76AA" w:rsidP="004B76AA">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必修</w:t>
            </w:r>
          </w:p>
        </w:tc>
        <w:tc>
          <w:tcPr>
            <w:tcW w:w="929"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26.2 </w:t>
            </w:r>
          </w:p>
        </w:tc>
        <w:tc>
          <w:tcPr>
            <w:tcW w:w="91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22.7 </w:t>
            </w:r>
          </w:p>
        </w:tc>
        <w:tc>
          <w:tcPr>
            <w:tcW w:w="1007"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17.3 </w:t>
            </w:r>
          </w:p>
        </w:tc>
        <w:tc>
          <w:tcPr>
            <w:tcW w:w="975"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15.1 </w:t>
            </w:r>
          </w:p>
        </w:tc>
        <w:tc>
          <w:tcPr>
            <w:tcW w:w="1022"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3.1 </w:t>
            </w:r>
          </w:p>
        </w:tc>
        <w:tc>
          <w:tcPr>
            <w:tcW w:w="1069"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5.8 </w:t>
            </w:r>
          </w:p>
        </w:tc>
        <w:tc>
          <w:tcPr>
            <w:tcW w:w="105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0.4 </w:t>
            </w:r>
          </w:p>
        </w:tc>
        <w:tc>
          <w:tcPr>
            <w:tcW w:w="105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19.1 </w:t>
            </w:r>
          </w:p>
        </w:tc>
      </w:tr>
      <w:tr w:rsidR="004B76AA" w:rsidTr="004F3FA6">
        <w:trPr>
          <w:trHeight w:val="454"/>
          <w:jc w:val="center"/>
        </w:trPr>
        <w:tc>
          <w:tcPr>
            <w:tcW w:w="1039" w:type="dxa"/>
            <w:noWrap/>
            <w:vAlign w:val="center"/>
          </w:tcPr>
          <w:p w:rsidR="004B76AA" w:rsidRDefault="004B76AA" w:rsidP="004B76AA">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选修</w:t>
            </w:r>
          </w:p>
        </w:tc>
        <w:tc>
          <w:tcPr>
            <w:tcW w:w="929"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0.0 </w:t>
            </w:r>
          </w:p>
        </w:tc>
        <w:tc>
          <w:tcPr>
            <w:tcW w:w="91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0.0 </w:t>
            </w:r>
          </w:p>
        </w:tc>
        <w:tc>
          <w:tcPr>
            <w:tcW w:w="1007"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3.1 </w:t>
            </w:r>
          </w:p>
        </w:tc>
        <w:tc>
          <w:tcPr>
            <w:tcW w:w="975"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9.2 </w:t>
            </w:r>
          </w:p>
        </w:tc>
        <w:tc>
          <w:tcPr>
            <w:tcW w:w="1022"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16.9 </w:t>
            </w:r>
          </w:p>
        </w:tc>
        <w:tc>
          <w:tcPr>
            <w:tcW w:w="1069"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12.2 </w:t>
            </w:r>
          </w:p>
        </w:tc>
        <w:tc>
          <w:tcPr>
            <w:tcW w:w="105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8.9 </w:t>
            </w:r>
          </w:p>
        </w:tc>
        <w:tc>
          <w:tcPr>
            <w:tcW w:w="105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0.0 </w:t>
            </w:r>
          </w:p>
        </w:tc>
      </w:tr>
      <w:tr w:rsidR="004B76AA" w:rsidTr="004F3FA6">
        <w:trPr>
          <w:trHeight w:val="454"/>
          <w:jc w:val="center"/>
        </w:trPr>
        <w:tc>
          <w:tcPr>
            <w:tcW w:w="1039" w:type="dxa"/>
            <w:noWrap/>
            <w:vAlign w:val="center"/>
          </w:tcPr>
          <w:p w:rsidR="004B76AA" w:rsidRDefault="004B76AA" w:rsidP="004B76AA">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929"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26 </w:t>
            </w:r>
          </w:p>
        </w:tc>
        <w:tc>
          <w:tcPr>
            <w:tcW w:w="91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23 </w:t>
            </w:r>
          </w:p>
        </w:tc>
        <w:tc>
          <w:tcPr>
            <w:tcW w:w="1007"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20 </w:t>
            </w:r>
          </w:p>
        </w:tc>
        <w:tc>
          <w:tcPr>
            <w:tcW w:w="975"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24 </w:t>
            </w:r>
          </w:p>
        </w:tc>
        <w:tc>
          <w:tcPr>
            <w:tcW w:w="1022"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20 </w:t>
            </w:r>
          </w:p>
        </w:tc>
        <w:tc>
          <w:tcPr>
            <w:tcW w:w="1069"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18 </w:t>
            </w:r>
          </w:p>
        </w:tc>
        <w:tc>
          <w:tcPr>
            <w:tcW w:w="105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9 </w:t>
            </w:r>
          </w:p>
        </w:tc>
        <w:tc>
          <w:tcPr>
            <w:tcW w:w="1053" w:type="dxa"/>
            <w:noWrap/>
            <w:vAlign w:val="center"/>
          </w:tcPr>
          <w:p w:rsidR="004B76AA" w:rsidRPr="004B76AA" w:rsidRDefault="004B76AA" w:rsidP="004B76AA">
            <w:pPr>
              <w:overflowPunct w:val="0"/>
              <w:adjustRightInd w:val="0"/>
              <w:snapToGrid w:val="0"/>
              <w:jc w:val="center"/>
              <w:rPr>
                <w:rFonts w:ascii="仿宋_GB2312" w:eastAsia="仿宋_GB2312" w:hAnsi="仿宋_GB2312" w:cs="仿宋_GB2312"/>
                <w:sz w:val="24"/>
              </w:rPr>
            </w:pPr>
            <w:r w:rsidRPr="004B76AA">
              <w:rPr>
                <w:rFonts w:ascii="仿宋_GB2312" w:eastAsia="仿宋_GB2312" w:hAnsi="仿宋_GB2312" w:cs="仿宋_GB2312" w:hint="eastAsia"/>
                <w:sz w:val="24"/>
              </w:rPr>
              <w:t xml:space="preserve">19 </w:t>
            </w:r>
          </w:p>
        </w:tc>
      </w:tr>
    </w:tbl>
    <w:p w:rsidR="005F1250" w:rsidRDefault="005F1250" w:rsidP="00D31F3A">
      <w:pPr>
        <w:overflowPunct w:val="0"/>
        <w:adjustRightInd w:val="0"/>
        <w:snapToGrid w:val="0"/>
        <w:spacing w:beforeLines="50"/>
        <w:rPr>
          <w:rFonts w:ascii="仿宋_GB2312" w:eastAsia="仿宋_GB2312" w:hAnsi="仿宋_GB2312" w:cs="仿宋_GB2312"/>
          <w:b/>
          <w:kern w:val="0"/>
          <w:sz w:val="24"/>
        </w:rPr>
      </w:pPr>
      <w:r>
        <w:rPr>
          <w:rFonts w:ascii="仿宋_GB2312" w:eastAsia="仿宋_GB2312" w:hAnsi="仿宋_GB2312" w:cs="仿宋_GB2312" w:hint="eastAsia"/>
          <w:b/>
          <w:kern w:val="0"/>
          <w:sz w:val="24"/>
        </w:rPr>
        <w:t>注：每学期周课时最高不得超过28课时（含公共选修课）。</w:t>
      </w:r>
    </w:p>
    <w:p w:rsidR="005F1250" w:rsidRDefault="005F1250" w:rsidP="00D31F3A">
      <w:pPr>
        <w:overflowPunct w:val="0"/>
        <w:adjustRightInd w:val="0"/>
        <w:snapToGrid w:val="0"/>
        <w:spacing w:beforeLines="50" w:line="324" w:lineRule="auto"/>
        <w:ind w:firstLineChars="200" w:firstLine="560"/>
        <w:rPr>
          <w:rFonts w:ascii="黑体" w:eastAsia="黑体" w:hAnsi="黑体" w:cs="黑体"/>
          <w:kern w:val="0"/>
          <w:sz w:val="28"/>
          <w:szCs w:val="28"/>
        </w:rPr>
      </w:pPr>
      <w:r>
        <w:rPr>
          <w:rFonts w:ascii="黑体" w:eastAsia="黑体" w:hAnsi="黑体" w:cs="黑体" w:hint="eastAsia"/>
          <w:kern w:val="0"/>
          <w:sz w:val="28"/>
          <w:szCs w:val="28"/>
        </w:rPr>
        <w:t>六、教学计划进程表</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5"/>
        <w:gridCol w:w="593"/>
        <w:gridCol w:w="875"/>
        <w:gridCol w:w="3091"/>
        <w:gridCol w:w="990"/>
        <w:gridCol w:w="572"/>
        <w:gridCol w:w="776"/>
        <w:gridCol w:w="543"/>
        <w:gridCol w:w="647"/>
        <w:gridCol w:w="572"/>
        <w:gridCol w:w="790"/>
      </w:tblGrid>
      <w:tr w:rsidR="005F1250" w:rsidTr="00DD58F7">
        <w:trPr>
          <w:trHeight w:val="454"/>
          <w:tblHeader/>
          <w:jc w:val="center"/>
        </w:trPr>
        <w:tc>
          <w:tcPr>
            <w:tcW w:w="958" w:type="dxa"/>
            <w:gridSpan w:val="2"/>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课程</w:t>
            </w:r>
          </w:p>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类别</w:t>
            </w:r>
          </w:p>
        </w:tc>
        <w:tc>
          <w:tcPr>
            <w:tcW w:w="875"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课程</w:t>
            </w:r>
          </w:p>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编号</w:t>
            </w:r>
          </w:p>
        </w:tc>
        <w:tc>
          <w:tcPr>
            <w:tcW w:w="3091"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课程名称</w:t>
            </w:r>
          </w:p>
        </w:tc>
        <w:tc>
          <w:tcPr>
            <w:tcW w:w="990"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课程属性</w:t>
            </w:r>
          </w:p>
        </w:tc>
        <w:tc>
          <w:tcPr>
            <w:tcW w:w="572"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学分</w:t>
            </w:r>
          </w:p>
        </w:tc>
        <w:tc>
          <w:tcPr>
            <w:tcW w:w="776"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总学时</w:t>
            </w:r>
          </w:p>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（周）</w:t>
            </w:r>
          </w:p>
        </w:tc>
        <w:tc>
          <w:tcPr>
            <w:tcW w:w="1190" w:type="dxa"/>
            <w:gridSpan w:val="2"/>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学时分配</w:t>
            </w:r>
          </w:p>
        </w:tc>
        <w:tc>
          <w:tcPr>
            <w:tcW w:w="572"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开课</w:t>
            </w:r>
          </w:p>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学期</w:t>
            </w:r>
          </w:p>
        </w:tc>
        <w:tc>
          <w:tcPr>
            <w:tcW w:w="790"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课程</w:t>
            </w:r>
          </w:p>
          <w:p w:rsidR="005F1250" w:rsidRDefault="005F1250" w:rsidP="002B7EFD">
            <w:pPr>
              <w:overflowPunct w:val="0"/>
              <w:adjustRightInd w:val="0"/>
              <w:snapToGrid w:val="0"/>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归属</w:t>
            </w:r>
          </w:p>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单位</w:t>
            </w:r>
          </w:p>
        </w:tc>
      </w:tr>
      <w:tr w:rsidR="005F1250" w:rsidTr="00DD58F7">
        <w:trPr>
          <w:trHeight w:val="454"/>
          <w:tblHeader/>
          <w:jc w:val="center"/>
        </w:trPr>
        <w:tc>
          <w:tcPr>
            <w:tcW w:w="958" w:type="dxa"/>
            <w:gridSpan w:val="2"/>
            <w:vMerge/>
            <w:noWrap/>
            <w:vAlign w:val="center"/>
          </w:tcPr>
          <w:p w:rsidR="005F1250" w:rsidRDefault="005F1250" w:rsidP="002B7EFD">
            <w:pPr>
              <w:overflowPunct w:val="0"/>
              <w:jc w:val="left"/>
              <w:rPr>
                <w:rFonts w:ascii="仿宋_GB2312" w:eastAsia="仿宋_GB2312" w:hAnsi="仿宋_GB2312" w:cs="仿宋_GB2312"/>
                <w:b/>
                <w:sz w:val="24"/>
              </w:rPr>
            </w:pPr>
          </w:p>
        </w:tc>
        <w:tc>
          <w:tcPr>
            <w:tcW w:w="875" w:type="dxa"/>
            <w:vMerge/>
            <w:noWrap/>
            <w:vAlign w:val="center"/>
          </w:tcPr>
          <w:p w:rsidR="005F1250" w:rsidRDefault="005F1250" w:rsidP="002B7EFD">
            <w:pPr>
              <w:overflowPunct w:val="0"/>
              <w:jc w:val="left"/>
              <w:rPr>
                <w:rFonts w:ascii="仿宋_GB2312" w:eastAsia="仿宋_GB2312" w:hAnsi="仿宋_GB2312" w:cs="仿宋_GB2312"/>
                <w:b/>
                <w:sz w:val="24"/>
              </w:rPr>
            </w:pPr>
          </w:p>
        </w:tc>
        <w:tc>
          <w:tcPr>
            <w:tcW w:w="3091" w:type="dxa"/>
            <w:vMerge/>
            <w:noWrap/>
            <w:vAlign w:val="center"/>
          </w:tcPr>
          <w:p w:rsidR="005F1250" w:rsidRDefault="005F1250" w:rsidP="002B7EFD">
            <w:pPr>
              <w:overflowPunct w:val="0"/>
              <w:jc w:val="left"/>
              <w:rPr>
                <w:rFonts w:ascii="仿宋_GB2312" w:eastAsia="仿宋_GB2312" w:hAnsi="仿宋_GB2312" w:cs="仿宋_GB2312"/>
                <w:b/>
                <w:sz w:val="24"/>
              </w:rPr>
            </w:pPr>
          </w:p>
        </w:tc>
        <w:tc>
          <w:tcPr>
            <w:tcW w:w="990" w:type="dxa"/>
            <w:vMerge/>
            <w:noWrap/>
            <w:vAlign w:val="center"/>
          </w:tcPr>
          <w:p w:rsidR="005F1250" w:rsidRDefault="005F1250" w:rsidP="002B7EFD">
            <w:pPr>
              <w:overflowPunct w:val="0"/>
              <w:jc w:val="left"/>
              <w:rPr>
                <w:rFonts w:ascii="仿宋_GB2312" w:eastAsia="仿宋_GB2312" w:hAnsi="仿宋_GB2312" w:cs="仿宋_GB2312"/>
                <w:b/>
                <w:sz w:val="24"/>
              </w:rPr>
            </w:pPr>
          </w:p>
        </w:tc>
        <w:tc>
          <w:tcPr>
            <w:tcW w:w="572" w:type="dxa"/>
            <w:vMerge/>
            <w:noWrap/>
            <w:vAlign w:val="center"/>
          </w:tcPr>
          <w:p w:rsidR="005F1250" w:rsidRDefault="005F1250" w:rsidP="002B7EFD">
            <w:pPr>
              <w:overflowPunct w:val="0"/>
              <w:jc w:val="left"/>
              <w:rPr>
                <w:rFonts w:ascii="仿宋_GB2312" w:eastAsia="仿宋_GB2312" w:hAnsi="仿宋_GB2312" w:cs="仿宋_GB2312"/>
                <w:b/>
                <w:sz w:val="24"/>
              </w:rPr>
            </w:pPr>
          </w:p>
        </w:tc>
        <w:tc>
          <w:tcPr>
            <w:tcW w:w="776" w:type="dxa"/>
            <w:vMerge/>
            <w:noWrap/>
            <w:vAlign w:val="center"/>
          </w:tcPr>
          <w:p w:rsidR="005F1250" w:rsidRDefault="005F1250" w:rsidP="002B7EFD">
            <w:pPr>
              <w:overflowPunct w:val="0"/>
              <w:jc w:val="left"/>
              <w:rPr>
                <w:rFonts w:ascii="仿宋_GB2312" w:eastAsia="仿宋_GB2312" w:hAnsi="仿宋_GB2312" w:cs="仿宋_GB2312"/>
                <w:b/>
                <w:sz w:val="24"/>
              </w:rPr>
            </w:pPr>
          </w:p>
        </w:tc>
        <w:tc>
          <w:tcPr>
            <w:tcW w:w="543" w:type="dxa"/>
            <w:noWrap/>
            <w:vAlign w:val="center"/>
          </w:tcPr>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讲授</w:t>
            </w:r>
          </w:p>
        </w:tc>
        <w:tc>
          <w:tcPr>
            <w:tcW w:w="647" w:type="dxa"/>
            <w:noWrap/>
            <w:vAlign w:val="center"/>
          </w:tcPr>
          <w:p w:rsidR="005F1250" w:rsidRDefault="005F1250" w:rsidP="002B7EFD">
            <w:pPr>
              <w:overflowPunct w:val="0"/>
              <w:adjustRightInd w:val="0"/>
              <w:snapToGrid w:val="0"/>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实验/</w:t>
            </w:r>
          </w:p>
          <w:p w:rsidR="005F1250" w:rsidRDefault="005F1250" w:rsidP="002B7EFD">
            <w:pPr>
              <w:overflowPunct w:val="0"/>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实训</w:t>
            </w:r>
          </w:p>
        </w:tc>
        <w:tc>
          <w:tcPr>
            <w:tcW w:w="572" w:type="dxa"/>
            <w:vMerge/>
            <w:noWrap/>
            <w:vAlign w:val="center"/>
          </w:tcPr>
          <w:p w:rsidR="005F1250" w:rsidRDefault="005F1250" w:rsidP="002B7EFD">
            <w:pPr>
              <w:overflowPunct w:val="0"/>
              <w:jc w:val="left"/>
              <w:rPr>
                <w:rFonts w:ascii="仿宋_GB2312" w:eastAsia="仿宋_GB2312" w:hAnsi="仿宋_GB2312" w:cs="仿宋_GB2312"/>
                <w:b/>
                <w:sz w:val="24"/>
              </w:rPr>
            </w:pPr>
          </w:p>
        </w:tc>
        <w:tc>
          <w:tcPr>
            <w:tcW w:w="790" w:type="dxa"/>
            <w:vMerge/>
            <w:noWrap/>
            <w:vAlign w:val="center"/>
          </w:tcPr>
          <w:p w:rsidR="005F1250" w:rsidRDefault="005F1250" w:rsidP="002B7EFD">
            <w:pPr>
              <w:overflowPunct w:val="0"/>
              <w:jc w:val="left"/>
              <w:rPr>
                <w:rFonts w:ascii="仿宋_GB2312" w:eastAsia="仿宋_GB2312" w:hAnsi="仿宋_GB2312" w:cs="仿宋_GB2312"/>
                <w:b/>
                <w:sz w:val="24"/>
              </w:rPr>
            </w:pPr>
          </w:p>
        </w:tc>
      </w:tr>
      <w:tr w:rsidR="005F1250" w:rsidTr="00DD58F7">
        <w:trPr>
          <w:trHeight w:val="454"/>
          <w:jc w:val="center"/>
        </w:trPr>
        <w:tc>
          <w:tcPr>
            <w:tcW w:w="365"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通识教育课程</w:t>
            </w:r>
          </w:p>
        </w:tc>
        <w:tc>
          <w:tcPr>
            <w:tcW w:w="593" w:type="dxa"/>
            <w:vMerge w:val="restart"/>
            <w:noWrap/>
            <w:vAlign w:val="center"/>
          </w:tcPr>
          <w:p w:rsidR="005F1250" w:rsidRDefault="005F1250"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思想</w:t>
            </w:r>
          </w:p>
          <w:p w:rsidR="005F1250" w:rsidRDefault="005F1250"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政治</w:t>
            </w:r>
          </w:p>
          <w:p w:rsidR="005F1250" w:rsidRDefault="005F1250"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类</w:t>
            </w: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*思想道德修养与法律基础</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572" w:type="dxa"/>
            <w:noWrap/>
            <w:vAlign w:val="center"/>
          </w:tcPr>
          <w:p w:rsidR="005F1250" w:rsidRDefault="004F3FA6"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马院</w:t>
            </w:r>
          </w:p>
        </w:tc>
      </w:tr>
      <w:tr w:rsidR="005F1250" w:rsidTr="00DD58F7">
        <w:trPr>
          <w:trHeight w:val="454"/>
          <w:jc w:val="center"/>
        </w:trPr>
        <w:tc>
          <w:tcPr>
            <w:tcW w:w="365"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593"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*中国近现代史纲要</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572" w:type="dxa"/>
            <w:noWrap/>
            <w:vAlign w:val="center"/>
          </w:tcPr>
          <w:p w:rsidR="005F1250" w:rsidRDefault="004F3FA6"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马院</w:t>
            </w:r>
          </w:p>
        </w:tc>
      </w:tr>
      <w:tr w:rsidR="005F1250" w:rsidTr="00DD58F7">
        <w:trPr>
          <w:trHeight w:val="454"/>
          <w:jc w:val="center"/>
        </w:trPr>
        <w:tc>
          <w:tcPr>
            <w:tcW w:w="365"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593"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*马克思主义基本原理</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572" w:type="dxa"/>
            <w:noWrap/>
            <w:vAlign w:val="center"/>
          </w:tcPr>
          <w:p w:rsidR="005F1250" w:rsidRDefault="004F3FA6"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马院</w:t>
            </w:r>
          </w:p>
        </w:tc>
      </w:tr>
      <w:tr w:rsidR="005F1250" w:rsidTr="00DD58F7">
        <w:trPr>
          <w:trHeight w:val="454"/>
          <w:jc w:val="center"/>
        </w:trPr>
        <w:tc>
          <w:tcPr>
            <w:tcW w:w="365"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593"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*毛泽东思想和中国特色</w:t>
            </w:r>
          </w:p>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社会主义理论体系概论</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572" w:type="dxa"/>
            <w:noWrap/>
            <w:vAlign w:val="center"/>
          </w:tcPr>
          <w:p w:rsidR="005F1250" w:rsidRDefault="004F3FA6"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马院</w:t>
            </w:r>
          </w:p>
        </w:tc>
      </w:tr>
      <w:tr w:rsidR="005F1250" w:rsidTr="00DD58F7">
        <w:trPr>
          <w:trHeight w:val="454"/>
          <w:jc w:val="center"/>
        </w:trPr>
        <w:tc>
          <w:tcPr>
            <w:tcW w:w="365"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593"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形势与政策（1）-（8）</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马院</w:t>
            </w:r>
          </w:p>
        </w:tc>
      </w:tr>
      <w:tr w:rsidR="005F1250" w:rsidTr="00DD58F7">
        <w:trPr>
          <w:trHeight w:val="454"/>
          <w:jc w:val="center"/>
        </w:trPr>
        <w:tc>
          <w:tcPr>
            <w:tcW w:w="365"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593"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思政课社会实践</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2周</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马院</w:t>
            </w:r>
          </w:p>
        </w:tc>
      </w:tr>
      <w:tr w:rsidR="005F1250" w:rsidTr="00DD58F7">
        <w:trPr>
          <w:trHeight w:val="454"/>
          <w:jc w:val="center"/>
        </w:trPr>
        <w:tc>
          <w:tcPr>
            <w:tcW w:w="365"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593" w:type="dxa"/>
            <w:vMerge w:val="restart"/>
            <w:noWrap/>
            <w:vAlign w:val="center"/>
          </w:tcPr>
          <w:p w:rsidR="005F1250" w:rsidRDefault="005F1250"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语言</w:t>
            </w:r>
          </w:p>
          <w:p w:rsidR="005F1250" w:rsidRDefault="005F1250" w:rsidP="002B7EFD">
            <w:pPr>
              <w:overflowPunct w:val="0"/>
              <w:jc w:val="center"/>
              <w:rPr>
                <w:rFonts w:ascii="仿宋_GB2312" w:eastAsia="仿宋_GB2312" w:hAnsi="仿宋_GB2312" w:cs="仿宋_GB2312"/>
                <w:sz w:val="24"/>
              </w:rPr>
            </w:pPr>
            <w:r>
              <w:rPr>
                <w:rFonts w:ascii="仿宋_GB2312" w:eastAsia="仿宋_GB2312" w:hAnsi="仿宋_GB2312" w:cs="仿宋_GB2312" w:hint="eastAsia"/>
                <w:kern w:val="0"/>
                <w:sz w:val="24"/>
              </w:rPr>
              <w:t>类</w:t>
            </w: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*大学英语（1）</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外语</w:t>
            </w:r>
          </w:p>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学院</w:t>
            </w:r>
          </w:p>
        </w:tc>
      </w:tr>
      <w:tr w:rsidR="005F1250" w:rsidTr="00DD58F7">
        <w:trPr>
          <w:trHeight w:val="454"/>
          <w:jc w:val="center"/>
        </w:trPr>
        <w:tc>
          <w:tcPr>
            <w:tcW w:w="365"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593" w:type="dxa"/>
            <w:vMerge/>
            <w:noWrap/>
            <w:vAlign w:val="center"/>
          </w:tcPr>
          <w:p w:rsidR="005F1250" w:rsidRDefault="005F1250" w:rsidP="002B7EFD">
            <w:pPr>
              <w:overflowPunct w:val="0"/>
              <w:jc w:val="left"/>
              <w:rPr>
                <w:rFonts w:ascii="仿宋_GB2312" w:eastAsia="仿宋_GB2312" w:hAnsi="仿宋_GB2312" w:cs="仿宋_GB2312"/>
                <w:sz w:val="24"/>
              </w:rPr>
            </w:pPr>
          </w:p>
        </w:tc>
        <w:tc>
          <w:tcPr>
            <w:tcW w:w="875"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*大学英语（2）</w:t>
            </w:r>
          </w:p>
        </w:tc>
        <w:tc>
          <w:tcPr>
            <w:tcW w:w="9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76"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543"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647"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572"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90" w:type="dxa"/>
            <w:noWrap/>
            <w:vAlign w:val="center"/>
          </w:tcPr>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外语</w:t>
            </w:r>
          </w:p>
          <w:p w:rsidR="005F1250" w:rsidRDefault="005F1250"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学院</w:t>
            </w:r>
          </w:p>
        </w:tc>
      </w:tr>
      <w:tr w:rsidR="009C6810" w:rsidTr="00DD58F7">
        <w:trPr>
          <w:trHeight w:val="454"/>
          <w:jc w:val="center"/>
        </w:trPr>
        <w:tc>
          <w:tcPr>
            <w:tcW w:w="365" w:type="dxa"/>
            <w:vMerge/>
            <w:noWrap/>
            <w:vAlign w:val="center"/>
          </w:tcPr>
          <w:p w:rsidR="009C6810" w:rsidRDefault="009C6810" w:rsidP="004F3FA6">
            <w:pPr>
              <w:overflowPunct w:val="0"/>
              <w:jc w:val="left"/>
              <w:rPr>
                <w:rFonts w:ascii="仿宋_GB2312" w:eastAsia="仿宋_GB2312" w:hAnsi="仿宋_GB2312" w:cs="仿宋_GB2312"/>
                <w:sz w:val="24"/>
              </w:rPr>
            </w:pPr>
          </w:p>
        </w:tc>
        <w:tc>
          <w:tcPr>
            <w:tcW w:w="593" w:type="dxa"/>
            <w:vMerge/>
            <w:noWrap/>
            <w:vAlign w:val="center"/>
          </w:tcPr>
          <w:p w:rsidR="009C6810" w:rsidRDefault="009C6810" w:rsidP="004F3FA6">
            <w:pPr>
              <w:overflowPunct w:val="0"/>
              <w:jc w:val="left"/>
              <w:rPr>
                <w:rFonts w:ascii="仿宋_GB2312" w:eastAsia="仿宋_GB2312" w:hAnsi="仿宋_GB2312" w:cs="仿宋_GB2312"/>
                <w:sz w:val="24"/>
              </w:rPr>
            </w:pPr>
          </w:p>
        </w:tc>
        <w:tc>
          <w:tcPr>
            <w:tcW w:w="875" w:type="dxa"/>
            <w:noWrap/>
            <w:vAlign w:val="center"/>
          </w:tcPr>
          <w:p w:rsidR="009C6810" w:rsidRDefault="009C6810" w:rsidP="004F3FA6">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9C6810" w:rsidRPr="00CF6F18" w:rsidRDefault="009C6810" w:rsidP="004F3FA6">
            <w:pPr>
              <w:overflowPunct w:val="0"/>
              <w:adjustRightInd w:val="0"/>
              <w:snapToGrid w:val="0"/>
              <w:spacing w:line="300" w:lineRule="exact"/>
              <w:jc w:val="center"/>
              <w:rPr>
                <w:rFonts w:ascii="仿宋_GB2312" w:eastAsia="仿宋_GB2312" w:hAnsi="仿宋_GB2312" w:cs="仿宋_GB2312"/>
                <w:color w:val="FF0000"/>
                <w:sz w:val="24"/>
                <w:highlight w:val="yellow"/>
              </w:rPr>
            </w:pPr>
            <w:r>
              <w:rPr>
                <w:rFonts w:ascii="仿宋_GB2312" w:eastAsia="仿宋_GB2312" w:hAnsi="仿宋_GB2312" w:cs="仿宋_GB2312" w:hint="eastAsia"/>
                <w:sz w:val="24"/>
              </w:rPr>
              <w:t>*大学英语（3）</w:t>
            </w:r>
          </w:p>
        </w:tc>
        <w:tc>
          <w:tcPr>
            <w:tcW w:w="990" w:type="dxa"/>
            <w:noWrap/>
            <w:vAlign w:val="center"/>
          </w:tcPr>
          <w:p w:rsidR="009C6810" w:rsidRPr="00CF6F18" w:rsidRDefault="009C6810" w:rsidP="004F3FA6">
            <w:pPr>
              <w:overflowPunct w:val="0"/>
              <w:adjustRightInd w:val="0"/>
              <w:snapToGrid w:val="0"/>
              <w:spacing w:line="300" w:lineRule="exact"/>
              <w:jc w:val="center"/>
              <w:rPr>
                <w:rFonts w:ascii="仿宋_GB2312" w:eastAsia="仿宋_GB2312" w:hAnsi="仿宋_GB2312" w:cs="仿宋_GB2312"/>
                <w:color w:val="FF0000"/>
                <w:sz w:val="24"/>
                <w:highlight w:val="yellow"/>
              </w:rPr>
            </w:pPr>
            <w:r w:rsidRPr="00794296">
              <w:rPr>
                <w:rFonts w:ascii="仿宋_GB2312" w:eastAsia="仿宋_GB2312" w:hAnsi="仿宋_GB2312" w:cs="仿宋_GB2312" w:hint="eastAsia"/>
                <w:sz w:val="24"/>
              </w:rPr>
              <w:t>公共必修</w:t>
            </w:r>
          </w:p>
        </w:tc>
        <w:tc>
          <w:tcPr>
            <w:tcW w:w="572" w:type="dxa"/>
            <w:noWrap/>
            <w:vAlign w:val="center"/>
          </w:tcPr>
          <w:p w:rsidR="009C6810" w:rsidRDefault="009C6810" w:rsidP="00962F75">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76" w:type="dxa"/>
            <w:noWrap/>
            <w:vAlign w:val="center"/>
          </w:tcPr>
          <w:p w:rsidR="009C6810" w:rsidRDefault="009C6810" w:rsidP="00962F75">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543" w:type="dxa"/>
            <w:noWrap/>
            <w:vAlign w:val="center"/>
          </w:tcPr>
          <w:p w:rsidR="009C6810" w:rsidRDefault="009C6810" w:rsidP="00962F75">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647" w:type="dxa"/>
            <w:noWrap/>
            <w:vAlign w:val="center"/>
          </w:tcPr>
          <w:p w:rsidR="009C6810" w:rsidRDefault="009C6810" w:rsidP="00962F75">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572" w:type="dxa"/>
            <w:noWrap/>
            <w:vAlign w:val="center"/>
          </w:tcPr>
          <w:p w:rsidR="009C6810" w:rsidRPr="00794296" w:rsidRDefault="009C6810" w:rsidP="00962F75">
            <w:pPr>
              <w:overflowPunct w:val="0"/>
              <w:adjustRightInd w:val="0"/>
              <w:snapToGrid w:val="0"/>
              <w:spacing w:line="300" w:lineRule="exact"/>
              <w:jc w:val="center"/>
              <w:rPr>
                <w:rFonts w:ascii="仿宋_GB2312" w:eastAsia="仿宋_GB2312" w:hAnsi="仿宋_GB2312" w:cs="仿宋_GB2312"/>
                <w:sz w:val="24"/>
              </w:rPr>
            </w:pPr>
            <w:r w:rsidRPr="00794296">
              <w:rPr>
                <w:rFonts w:ascii="仿宋_GB2312" w:eastAsia="仿宋_GB2312" w:hAnsi="仿宋_GB2312" w:cs="仿宋_GB2312" w:hint="eastAsia"/>
                <w:sz w:val="24"/>
              </w:rPr>
              <w:t>3</w:t>
            </w:r>
          </w:p>
        </w:tc>
        <w:tc>
          <w:tcPr>
            <w:tcW w:w="790" w:type="dxa"/>
            <w:noWrap/>
            <w:vAlign w:val="center"/>
          </w:tcPr>
          <w:p w:rsidR="009C6810" w:rsidRPr="00794296" w:rsidRDefault="009C6810" w:rsidP="004F3FA6">
            <w:pPr>
              <w:overflowPunct w:val="0"/>
              <w:adjustRightInd w:val="0"/>
              <w:snapToGrid w:val="0"/>
              <w:spacing w:line="300" w:lineRule="exact"/>
              <w:jc w:val="center"/>
              <w:rPr>
                <w:rFonts w:ascii="仿宋_GB2312" w:eastAsia="仿宋_GB2312" w:hAnsi="仿宋_GB2312" w:cs="仿宋_GB2312"/>
                <w:sz w:val="24"/>
              </w:rPr>
            </w:pPr>
            <w:r w:rsidRPr="00794296">
              <w:rPr>
                <w:rFonts w:ascii="仿宋_GB2312" w:eastAsia="仿宋_GB2312" w:hAnsi="仿宋_GB2312" w:cs="仿宋_GB2312" w:hint="eastAsia"/>
                <w:sz w:val="24"/>
              </w:rPr>
              <w:t>外语</w:t>
            </w:r>
          </w:p>
          <w:p w:rsidR="009C6810" w:rsidRPr="00110939" w:rsidRDefault="009C6810" w:rsidP="004F3FA6">
            <w:pPr>
              <w:overflowPunct w:val="0"/>
              <w:adjustRightInd w:val="0"/>
              <w:snapToGrid w:val="0"/>
              <w:spacing w:line="300" w:lineRule="exact"/>
              <w:jc w:val="center"/>
              <w:rPr>
                <w:rFonts w:ascii="仿宋_GB2312" w:eastAsia="仿宋_GB2312" w:hAnsi="仿宋_GB2312" w:cs="仿宋_GB2312"/>
                <w:color w:val="FF0000"/>
                <w:sz w:val="24"/>
                <w:highlight w:val="yellow"/>
              </w:rPr>
            </w:pPr>
            <w:r w:rsidRPr="00794296">
              <w:rPr>
                <w:rFonts w:ascii="仿宋_GB2312" w:eastAsia="仿宋_GB2312" w:hAnsi="仿宋_GB2312" w:cs="仿宋_GB2312" w:hint="eastAsia"/>
                <w:sz w:val="24"/>
              </w:rPr>
              <w:t>学院</w:t>
            </w:r>
          </w:p>
        </w:tc>
      </w:tr>
      <w:tr w:rsidR="004F3FA6" w:rsidTr="00DD58F7">
        <w:trPr>
          <w:trHeight w:val="454"/>
          <w:jc w:val="center"/>
        </w:trPr>
        <w:tc>
          <w:tcPr>
            <w:tcW w:w="365" w:type="dxa"/>
            <w:vMerge/>
            <w:noWrap/>
            <w:vAlign w:val="center"/>
          </w:tcPr>
          <w:p w:rsidR="004F3FA6" w:rsidRDefault="004F3FA6" w:rsidP="004F3FA6">
            <w:pPr>
              <w:overflowPunct w:val="0"/>
              <w:jc w:val="left"/>
              <w:rPr>
                <w:rFonts w:ascii="仿宋_GB2312" w:eastAsia="仿宋_GB2312" w:hAnsi="仿宋_GB2312" w:cs="仿宋_GB2312"/>
                <w:sz w:val="24"/>
              </w:rPr>
            </w:pPr>
          </w:p>
        </w:tc>
        <w:tc>
          <w:tcPr>
            <w:tcW w:w="593" w:type="dxa"/>
            <w:vMerge/>
            <w:noWrap/>
            <w:vAlign w:val="center"/>
          </w:tcPr>
          <w:p w:rsidR="004F3FA6" w:rsidRDefault="004F3FA6" w:rsidP="004F3FA6">
            <w:pPr>
              <w:overflowPunct w:val="0"/>
              <w:jc w:val="left"/>
              <w:rPr>
                <w:rFonts w:ascii="仿宋_GB2312" w:eastAsia="仿宋_GB2312" w:hAnsi="仿宋_GB2312" w:cs="仿宋_GB2312"/>
                <w:sz w:val="24"/>
              </w:rPr>
            </w:pPr>
          </w:p>
        </w:tc>
        <w:tc>
          <w:tcPr>
            <w:tcW w:w="875" w:type="dxa"/>
            <w:noWrap/>
            <w:vAlign w:val="center"/>
          </w:tcPr>
          <w:p w:rsidR="004F3FA6" w:rsidRPr="00647C79" w:rsidRDefault="004F3FA6" w:rsidP="004F3FA6">
            <w:pPr>
              <w:overflowPunct w:val="0"/>
              <w:adjustRightInd w:val="0"/>
              <w:snapToGrid w:val="0"/>
              <w:spacing w:line="300" w:lineRule="exact"/>
              <w:jc w:val="center"/>
              <w:rPr>
                <w:rFonts w:ascii="仿宋_GB2312" w:eastAsia="仿宋_GB2312" w:hAnsi="仿宋_GB2312" w:cs="仿宋_GB2312"/>
                <w:color w:val="FF0000"/>
                <w:sz w:val="24"/>
              </w:rPr>
            </w:pPr>
          </w:p>
        </w:tc>
        <w:tc>
          <w:tcPr>
            <w:tcW w:w="3091" w:type="dxa"/>
            <w:noWrap/>
            <w:vAlign w:val="center"/>
          </w:tcPr>
          <w:p w:rsidR="004F3FA6" w:rsidRPr="00647C79" w:rsidRDefault="004F3FA6" w:rsidP="004F3FA6">
            <w:pPr>
              <w:overflowPunct w:val="0"/>
              <w:adjustRightInd w:val="0"/>
              <w:snapToGrid w:val="0"/>
              <w:spacing w:line="300" w:lineRule="exact"/>
              <w:jc w:val="center"/>
              <w:rPr>
                <w:rFonts w:ascii="仿宋_GB2312" w:eastAsia="仿宋_GB2312" w:hAnsi="仿宋_GB2312" w:cs="仿宋_GB2312"/>
                <w:color w:val="FF0000"/>
                <w:sz w:val="24"/>
              </w:rPr>
            </w:pPr>
            <w:r w:rsidRPr="00CB1FAB">
              <w:rPr>
                <w:rFonts w:ascii="仿宋_GB2312" w:eastAsia="仿宋_GB2312" w:hAnsi="仿宋_GB2312" w:cs="仿宋_GB2312" w:hint="eastAsia"/>
                <w:sz w:val="24"/>
              </w:rPr>
              <w:t>大学语文与写作</w:t>
            </w:r>
          </w:p>
        </w:tc>
        <w:tc>
          <w:tcPr>
            <w:tcW w:w="990" w:type="dxa"/>
            <w:noWrap/>
            <w:vAlign w:val="center"/>
          </w:tcPr>
          <w:p w:rsidR="004F3FA6" w:rsidRPr="00647C79" w:rsidRDefault="004F3FA6" w:rsidP="004F3FA6">
            <w:pPr>
              <w:overflowPunct w:val="0"/>
              <w:adjustRightInd w:val="0"/>
              <w:snapToGrid w:val="0"/>
              <w:spacing w:line="300" w:lineRule="exact"/>
              <w:jc w:val="center"/>
              <w:rPr>
                <w:rFonts w:ascii="仿宋_GB2312" w:eastAsia="仿宋_GB2312" w:hAnsi="仿宋_GB2312" w:cs="仿宋_GB2312"/>
                <w:color w:val="FF0000"/>
                <w:sz w:val="24"/>
              </w:rPr>
            </w:pPr>
            <w:r w:rsidRPr="00CB1FAB">
              <w:rPr>
                <w:rFonts w:ascii="仿宋_GB2312" w:eastAsia="仿宋_GB2312" w:hAnsi="仿宋_GB2312" w:cs="仿宋_GB2312" w:hint="eastAsia"/>
                <w:sz w:val="24"/>
              </w:rPr>
              <w:t>公共必修</w:t>
            </w:r>
          </w:p>
        </w:tc>
        <w:tc>
          <w:tcPr>
            <w:tcW w:w="572" w:type="dxa"/>
            <w:noWrap/>
            <w:vAlign w:val="center"/>
          </w:tcPr>
          <w:p w:rsidR="004F3FA6" w:rsidRPr="00647C79" w:rsidRDefault="004F3FA6" w:rsidP="004F3FA6">
            <w:pPr>
              <w:overflowPunct w:val="0"/>
              <w:adjustRightInd w:val="0"/>
              <w:snapToGrid w:val="0"/>
              <w:spacing w:line="300" w:lineRule="exact"/>
              <w:jc w:val="center"/>
              <w:rPr>
                <w:rFonts w:ascii="仿宋_GB2312" w:eastAsia="仿宋_GB2312" w:hAnsi="仿宋_GB2312" w:cs="仿宋_GB2312"/>
                <w:color w:val="FF0000"/>
                <w:sz w:val="24"/>
              </w:rPr>
            </w:pPr>
            <w:r w:rsidRPr="00CB1FAB">
              <w:rPr>
                <w:rFonts w:ascii="仿宋_GB2312" w:eastAsia="仿宋_GB2312" w:hAnsi="仿宋_GB2312" w:cs="仿宋_GB2312" w:hint="eastAsia"/>
                <w:sz w:val="24"/>
              </w:rPr>
              <w:t>2</w:t>
            </w:r>
          </w:p>
        </w:tc>
        <w:tc>
          <w:tcPr>
            <w:tcW w:w="776" w:type="dxa"/>
            <w:noWrap/>
            <w:vAlign w:val="center"/>
          </w:tcPr>
          <w:p w:rsidR="004F3FA6" w:rsidRPr="00110939" w:rsidRDefault="004F3FA6" w:rsidP="004F3FA6">
            <w:pPr>
              <w:overflowPunct w:val="0"/>
              <w:adjustRightInd w:val="0"/>
              <w:snapToGrid w:val="0"/>
              <w:spacing w:line="300" w:lineRule="exact"/>
              <w:jc w:val="center"/>
              <w:rPr>
                <w:rFonts w:ascii="仿宋_GB2312" w:eastAsia="仿宋_GB2312" w:hAnsi="仿宋_GB2312" w:cs="仿宋_GB2312"/>
                <w:color w:val="FF0000"/>
                <w:sz w:val="24"/>
                <w:highlight w:val="yellow"/>
              </w:rPr>
            </w:pPr>
            <w:r w:rsidRPr="00CB1FAB">
              <w:rPr>
                <w:rFonts w:ascii="仿宋_GB2312" w:eastAsia="仿宋_GB2312" w:hAnsi="仿宋_GB2312" w:cs="仿宋_GB2312" w:hint="eastAsia"/>
                <w:sz w:val="24"/>
              </w:rPr>
              <w:t>32</w:t>
            </w:r>
          </w:p>
        </w:tc>
        <w:tc>
          <w:tcPr>
            <w:tcW w:w="543" w:type="dxa"/>
            <w:noWrap/>
            <w:vAlign w:val="center"/>
          </w:tcPr>
          <w:p w:rsidR="004F3FA6" w:rsidRPr="00110939" w:rsidRDefault="004F3FA6" w:rsidP="004F3FA6">
            <w:pPr>
              <w:overflowPunct w:val="0"/>
              <w:adjustRightInd w:val="0"/>
              <w:snapToGrid w:val="0"/>
              <w:spacing w:line="300" w:lineRule="exact"/>
              <w:jc w:val="center"/>
              <w:rPr>
                <w:rFonts w:ascii="仿宋_GB2312" w:eastAsia="仿宋_GB2312" w:hAnsi="仿宋_GB2312" w:cs="仿宋_GB2312"/>
                <w:color w:val="FF0000"/>
                <w:sz w:val="24"/>
                <w:highlight w:val="yellow"/>
              </w:rPr>
            </w:pPr>
            <w:r>
              <w:rPr>
                <w:rFonts w:ascii="仿宋_GB2312" w:eastAsia="仿宋_GB2312" w:hAnsi="仿宋_GB2312" w:cs="仿宋_GB2312" w:hint="eastAsia"/>
                <w:sz w:val="24"/>
              </w:rPr>
              <w:t>16</w:t>
            </w:r>
          </w:p>
        </w:tc>
        <w:tc>
          <w:tcPr>
            <w:tcW w:w="647" w:type="dxa"/>
            <w:noWrap/>
            <w:vAlign w:val="center"/>
          </w:tcPr>
          <w:p w:rsidR="004F3FA6" w:rsidRPr="00110939" w:rsidRDefault="004F3FA6" w:rsidP="004F3FA6">
            <w:pPr>
              <w:overflowPunct w:val="0"/>
              <w:adjustRightInd w:val="0"/>
              <w:snapToGrid w:val="0"/>
              <w:spacing w:line="300" w:lineRule="exact"/>
              <w:jc w:val="center"/>
              <w:rPr>
                <w:rFonts w:ascii="仿宋_GB2312" w:eastAsia="仿宋_GB2312" w:hAnsi="仿宋_GB2312" w:cs="仿宋_GB2312"/>
                <w:color w:val="FF0000"/>
                <w:sz w:val="24"/>
                <w:highlight w:val="yellow"/>
              </w:rPr>
            </w:pPr>
            <w:r>
              <w:rPr>
                <w:rFonts w:ascii="仿宋_GB2312" w:eastAsia="仿宋_GB2312" w:hAnsi="仿宋_GB2312" w:cs="仿宋_GB2312" w:hint="eastAsia"/>
                <w:sz w:val="24"/>
              </w:rPr>
              <w:t>16</w:t>
            </w:r>
          </w:p>
        </w:tc>
        <w:tc>
          <w:tcPr>
            <w:tcW w:w="572" w:type="dxa"/>
            <w:noWrap/>
            <w:vAlign w:val="center"/>
          </w:tcPr>
          <w:p w:rsidR="004F3FA6" w:rsidRPr="00110939" w:rsidRDefault="004F3FA6" w:rsidP="004F3FA6">
            <w:pPr>
              <w:overflowPunct w:val="0"/>
              <w:adjustRightInd w:val="0"/>
              <w:snapToGrid w:val="0"/>
              <w:spacing w:line="300" w:lineRule="exact"/>
              <w:jc w:val="center"/>
              <w:rPr>
                <w:rFonts w:ascii="仿宋_GB2312" w:eastAsia="仿宋_GB2312" w:hAnsi="仿宋_GB2312" w:cs="仿宋_GB2312"/>
                <w:color w:val="FF0000"/>
                <w:sz w:val="24"/>
                <w:highlight w:val="yellow"/>
              </w:rPr>
            </w:pPr>
            <w:r w:rsidRPr="00CB1FAB">
              <w:rPr>
                <w:rFonts w:ascii="仿宋_GB2312" w:eastAsia="仿宋_GB2312" w:hAnsi="仿宋_GB2312" w:cs="仿宋_GB2312" w:hint="eastAsia"/>
                <w:sz w:val="24"/>
              </w:rPr>
              <w:t>1</w:t>
            </w:r>
          </w:p>
        </w:tc>
        <w:tc>
          <w:tcPr>
            <w:tcW w:w="790" w:type="dxa"/>
            <w:noWrap/>
            <w:vAlign w:val="center"/>
          </w:tcPr>
          <w:p w:rsidR="004F3FA6" w:rsidRPr="00CB1FAB" w:rsidRDefault="004F3FA6" w:rsidP="004F3FA6">
            <w:pPr>
              <w:overflowPunct w:val="0"/>
              <w:adjustRightInd w:val="0"/>
              <w:snapToGrid w:val="0"/>
              <w:spacing w:line="300" w:lineRule="exact"/>
              <w:jc w:val="center"/>
              <w:rPr>
                <w:rFonts w:ascii="仿宋_GB2312" w:eastAsia="仿宋_GB2312" w:hAnsi="仿宋_GB2312" w:cs="仿宋_GB2312"/>
                <w:sz w:val="24"/>
              </w:rPr>
            </w:pPr>
            <w:r w:rsidRPr="00CB1FAB">
              <w:rPr>
                <w:rFonts w:ascii="仿宋_GB2312" w:eastAsia="仿宋_GB2312" w:hAnsi="仿宋_GB2312" w:cs="仿宋_GB2312" w:hint="eastAsia"/>
                <w:sz w:val="24"/>
              </w:rPr>
              <w:t>设创</w:t>
            </w:r>
          </w:p>
          <w:p w:rsidR="004F3FA6" w:rsidRPr="00647C79" w:rsidRDefault="004F3FA6" w:rsidP="004F3FA6">
            <w:pPr>
              <w:overflowPunct w:val="0"/>
              <w:adjustRightInd w:val="0"/>
              <w:snapToGrid w:val="0"/>
              <w:spacing w:line="300" w:lineRule="exact"/>
              <w:jc w:val="center"/>
              <w:rPr>
                <w:rFonts w:ascii="仿宋_GB2312" w:eastAsia="仿宋_GB2312" w:hAnsi="仿宋_GB2312" w:cs="仿宋_GB2312"/>
                <w:color w:val="FF0000"/>
                <w:sz w:val="24"/>
              </w:rPr>
            </w:pPr>
            <w:r w:rsidRPr="00CB1FAB">
              <w:rPr>
                <w:rFonts w:ascii="仿宋_GB2312" w:eastAsia="仿宋_GB2312" w:hAnsi="仿宋_GB2312" w:cs="仿宋_GB2312" w:hint="eastAsia"/>
                <w:sz w:val="24"/>
              </w:rPr>
              <w:t>学院</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val="restart"/>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体育和健康类</w:t>
            </w:r>
          </w:p>
        </w:tc>
        <w:tc>
          <w:tcPr>
            <w:tcW w:w="875"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大学体育（1）</w:t>
            </w:r>
          </w:p>
        </w:tc>
        <w:tc>
          <w:tcPr>
            <w:tcW w:w="9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76"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543" w:type="dxa"/>
            <w:noWrap/>
            <w:vAlign w:val="center"/>
          </w:tcPr>
          <w:p w:rsidR="00624624" w:rsidRDefault="0087078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sz w:val="24"/>
              </w:rPr>
              <w:t>2</w:t>
            </w:r>
          </w:p>
        </w:tc>
        <w:tc>
          <w:tcPr>
            <w:tcW w:w="647" w:type="dxa"/>
            <w:noWrap/>
            <w:vAlign w:val="center"/>
          </w:tcPr>
          <w:p w:rsidR="00624624" w:rsidRDefault="0087078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0</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公体部</w:t>
            </w:r>
          </w:p>
        </w:tc>
      </w:tr>
      <w:tr w:rsidR="00870784" w:rsidTr="00DD58F7">
        <w:trPr>
          <w:trHeight w:val="454"/>
          <w:jc w:val="center"/>
        </w:trPr>
        <w:tc>
          <w:tcPr>
            <w:tcW w:w="365" w:type="dxa"/>
            <w:vMerge/>
            <w:noWrap/>
            <w:vAlign w:val="center"/>
          </w:tcPr>
          <w:p w:rsidR="00870784" w:rsidRDefault="00870784" w:rsidP="00870784">
            <w:pPr>
              <w:overflowPunct w:val="0"/>
              <w:jc w:val="left"/>
              <w:rPr>
                <w:rFonts w:ascii="仿宋_GB2312" w:eastAsia="仿宋_GB2312" w:hAnsi="仿宋_GB2312" w:cs="仿宋_GB2312"/>
                <w:sz w:val="24"/>
              </w:rPr>
            </w:pPr>
          </w:p>
        </w:tc>
        <w:tc>
          <w:tcPr>
            <w:tcW w:w="593" w:type="dxa"/>
            <w:vMerge/>
            <w:noWrap/>
            <w:vAlign w:val="center"/>
          </w:tcPr>
          <w:p w:rsidR="00870784" w:rsidRDefault="00870784" w:rsidP="00870784">
            <w:pPr>
              <w:overflowPunct w:val="0"/>
              <w:jc w:val="left"/>
              <w:rPr>
                <w:rFonts w:ascii="仿宋_GB2312" w:eastAsia="仿宋_GB2312" w:hAnsi="仿宋_GB2312" w:cs="仿宋_GB2312"/>
                <w:sz w:val="24"/>
              </w:rPr>
            </w:pPr>
          </w:p>
        </w:tc>
        <w:tc>
          <w:tcPr>
            <w:tcW w:w="875"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大学体育（2）</w:t>
            </w:r>
          </w:p>
        </w:tc>
        <w:tc>
          <w:tcPr>
            <w:tcW w:w="990"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76"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543"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sz w:val="24"/>
              </w:rPr>
              <w:t>2</w:t>
            </w:r>
          </w:p>
        </w:tc>
        <w:tc>
          <w:tcPr>
            <w:tcW w:w="647"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0</w:t>
            </w:r>
          </w:p>
        </w:tc>
        <w:tc>
          <w:tcPr>
            <w:tcW w:w="572"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90"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公体部</w:t>
            </w:r>
          </w:p>
        </w:tc>
      </w:tr>
      <w:tr w:rsidR="00870784" w:rsidTr="00DD58F7">
        <w:trPr>
          <w:trHeight w:val="454"/>
          <w:jc w:val="center"/>
        </w:trPr>
        <w:tc>
          <w:tcPr>
            <w:tcW w:w="365" w:type="dxa"/>
            <w:vMerge/>
            <w:noWrap/>
            <w:vAlign w:val="center"/>
          </w:tcPr>
          <w:p w:rsidR="00870784" w:rsidRDefault="00870784" w:rsidP="00870784">
            <w:pPr>
              <w:overflowPunct w:val="0"/>
              <w:jc w:val="left"/>
              <w:rPr>
                <w:rFonts w:ascii="仿宋_GB2312" w:eastAsia="仿宋_GB2312" w:hAnsi="仿宋_GB2312" w:cs="仿宋_GB2312"/>
                <w:sz w:val="24"/>
              </w:rPr>
            </w:pPr>
          </w:p>
        </w:tc>
        <w:tc>
          <w:tcPr>
            <w:tcW w:w="593" w:type="dxa"/>
            <w:vMerge/>
            <w:noWrap/>
            <w:vAlign w:val="center"/>
          </w:tcPr>
          <w:p w:rsidR="00870784" w:rsidRDefault="00870784" w:rsidP="00870784">
            <w:pPr>
              <w:overflowPunct w:val="0"/>
              <w:jc w:val="left"/>
              <w:rPr>
                <w:rFonts w:ascii="仿宋_GB2312" w:eastAsia="仿宋_GB2312" w:hAnsi="仿宋_GB2312" w:cs="仿宋_GB2312"/>
                <w:sz w:val="24"/>
              </w:rPr>
            </w:pPr>
          </w:p>
        </w:tc>
        <w:tc>
          <w:tcPr>
            <w:tcW w:w="875"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大学体育（3）</w:t>
            </w:r>
          </w:p>
        </w:tc>
        <w:tc>
          <w:tcPr>
            <w:tcW w:w="990"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76"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543"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sz w:val="24"/>
              </w:rPr>
              <w:t>2</w:t>
            </w:r>
          </w:p>
        </w:tc>
        <w:tc>
          <w:tcPr>
            <w:tcW w:w="647"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0</w:t>
            </w:r>
          </w:p>
        </w:tc>
        <w:tc>
          <w:tcPr>
            <w:tcW w:w="572"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790"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公体部</w:t>
            </w:r>
          </w:p>
        </w:tc>
      </w:tr>
      <w:tr w:rsidR="00870784" w:rsidTr="00DD58F7">
        <w:trPr>
          <w:trHeight w:val="454"/>
          <w:jc w:val="center"/>
        </w:trPr>
        <w:tc>
          <w:tcPr>
            <w:tcW w:w="365" w:type="dxa"/>
            <w:vMerge/>
            <w:noWrap/>
            <w:vAlign w:val="center"/>
          </w:tcPr>
          <w:p w:rsidR="00870784" w:rsidRDefault="00870784" w:rsidP="00870784">
            <w:pPr>
              <w:overflowPunct w:val="0"/>
              <w:jc w:val="left"/>
              <w:rPr>
                <w:rFonts w:ascii="仿宋_GB2312" w:eastAsia="仿宋_GB2312" w:hAnsi="仿宋_GB2312" w:cs="仿宋_GB2312"/>
                <w:sz w:val="24"/>
              </w:rPr>
            </w:pPr>
          </w:p>
        </w:tc>
        <w:tc>
          <w:tcPr>
            <w:tcW w:w="593" w:type="dxa"/>
            <w:vMerge/>
            <w:noWrap/>
            <w:vAlign w:val="center"/>
          </w:tcPr>
          <w:p w:rsidR="00870784" w:rsidRDefault="00870784" w:rsidP="00870784">
            <w:pPr>
              <w:overflowPunct w:val="0"/>
              <w:jc w:val="left"/>
              <w:rPr>
                <w:rFonts w:ascii="仿宋_GB2312" w:eastAsia="仿宋_GB2312" w:hAnsi="仿宋_GB2312" w:cs="仿宋_GB2312"/>
                <w:sz w:val="24"/>
              </w:rPr>
            </w:pPr>
          </w:p>
        </w:tc>
        <w:tc>
          <w:tcPr>
            <w:tcW w:w="875"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大学体育（4）</w:t>
            </w:r>
          </w:p>
        </w:tc>
        <w:tc>
          <w:tcPr>
            <w:tcW w:w="990"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76"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32</w:t>
            </w:r>
          </w:p>
        </w:tc>
        <w:tc>
          <w:tcPr>
            <w:tcW w:w="543"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sz w:val="24"/>
              </w:rPr>
              <w:t>2</w:t>
            </w:r>
          </w:p>
        </w:tc>
        <w:tc>
          <w:tcPr>
            <w:tcW w:w="647"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0</w:t>
            </w:r>
          </w:p>
        </w:tc>
        <w:tc>
          <w:tcPr>
            <w:tcW w:w="572"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90" w:type="dxa"/>
            <w:noWrap/>
            <w:vAlign w:val="center"/>
          </w:tcPr>
          <w:p w:rsidR="00870784" w:rsidRDefault="00870784" w:rsidP="00870784">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公体部</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875"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p>
        </w:tc>
        <w:tc>
          <w:tcPr>
            <w:tcW w:w="3091"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大学生心理健康教育</w:t>
            </w:r>
          </w:p>
        </w:tc>
        <w:tc>
          <w:tcPr>
            <w:tcW w:w="9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公共必修</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76"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543"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647"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马院</w:t>
            </w:r>
          </w:p>
        </w:tc>
      </w:tr>
      <w:tr w:rsidR="00624624" w:rsidTr="00DD58F7">
        <w:trPr>
          <w:trHeight w:val="454"/>
          <w:jc w:val="center"/>
        </w:trPr>
        <w:tc>
          <w:tcPr>
            <w:tcW w:w="365" w:type="dxa"/>
            <w:vMerge w:val="restart"/>
            <w:noWrap/>
            <w:vAlign w:val="center"/>
          </w:tcPr>
          <w:p w:rsidR="00624624" w:rsidRDefault="00624624" w:rsidP="002B7EFD">
            <w:pPr>
              <w:overflowPunct w:val="0"/>
              <w:jc w:val="center"/>
              <w:rPr>
                <w:rFonts w:ascii="仿宋_GB2312" w:eastAsia="仿宋_GB2312" w:hAnsi="仿宋_GB2312" w:cs="仿宋_GB2312"/>
                <w:sz w:val="24"/>
              </w:rPr>
            </w:pPr>
            <w:r>
              <w:rPr>
                <w:rFonts w:ascii="仿宋_GB2312" w:eastAsia="仿宋_GB2312" w:hAnsi="仿宋_GB2312" w:hint="eastAsia"/>
                <w:kern w:val="0"/>
                <w:sz w:val="24"/>
              </w:rPr>
              <w:t>通识教育课程</w:t>
            </w:r>
          </w:p>
        </w:tc>
        <w:tc>
          <w:tcPr>
            <w:tcW w:w="593" w:type="dxa"/>
            <w:vMerge w:val="restart"/>
            <w:noWrap/>
            <w:vAlign w:val="center"/>
          </w:tcPr>
          <w:p w:rsidR="00624624" w:rsidRDefault="00624624" w:rsidP="002B7EFD">
            <w:pPr>
              <w:overflowPunct w:val="0"/>
              <w:jc w:val="center"/>
              <w:rPr>
                <w:rFonts w:ascii="仿宋_GB2312" w:eastAsia="仿宋_GB2312" w:hAnsi="仿宋_GB2312" w:cs="仿宋_GB2312"/>
                <w:sz w:val="24"/>
              </w:rPr>
            </w:pPr>
            <w:r>
              <w:rPr>
                <w:rFonts w:ascii="仿宋_GB2312" w:eastAsia="仿宋_GB2312" w:hAnsi="仿宋_GB2312" w:cs="仿宋_GB2312" w:hint="eastAsia"/>
                <w:kern w:val="0"/>
                <w:sz w:val="24"/>
              </w:rPr>
              <w:t>军事类</w:t>
            </w:r>
          </w:p>
        </w:tc>
        <w:tc>
          <w:tcPr>
            <w:tcW w:w="875" w:type="dxa"/>
            <w:noWrap/>
            <w:vAlign w:val="center"/>
          </w:tcPr>
          <w:p w:rsidR="00624624" w:rsidRDefault="00624624" w:rsidP="002B7EFD">
            <w:pPr>
              <w:overflowPunct w:val="0"/>
              <w:spacing w:line="300" w:lineRule="exact"/>
              <w:jc w:val="center"/>
              <w:rPr>
                <w:rFonts w:ascii="仿宋_GB2312" w:eastAsia="仿宋_GB2312" w:hAnsi="仿宋_GB2312" w:cs="仿宋_GB2312"/>
                <w:sz w:val="24"/>
              </w:rPr>
            </w:pPr>
          </w:p>
        </w:tc>
        <w:tc>
          <w:tcPr>
            <w:tcW w:w="3091" w:type="dxa"/>
            <w:noWrap/>
            <w:vAlign w:val="center"/>
          </w:tcPr>
          <w:p w:rsidR="00624624" w:rsidRPr="004F3FA6" w:rsidRDefault="00624624" w:rsidP="002B7EFD">
            <w:pPr>
              <w:overflowPunct w:val="0"/>
              <w:adjustRightInd w:val="0"/>
              <w:snapToGrid w:val="0"/>
              <w:spacing w:line="300" w:lineRule="exact"/>
              <w:jc w:val="center"/>
              <w:rPr>
                <w:rFonts w:ascii="仿宋_GB2312" w:eastAsia="仿宋_GB2312" w:hAnsi="仿宋_GB2312" w:cs="仿宋_GB2312"/>
                <w:sz w:val="24"/>
              </w:rPr>
            </w:pPr>
            <w:r w:rsidRPr="004F3FA6">
              <w:rPr>
                <w:rFonts w:ascii="仿宋_GB2312" w:eastAsia="仿宋_GB2312" w:hAnsi="仿宋_GB2312" w:cs="仿宋_GB2312" w:hint="eastAsia"/>
                <w:kern w:val="0"/>
                <w:sz w:val="24"/>
              </w:rPr>
              <w:t>军事理论</w:t>
            </w:r>
          </w:p>
        </w:tc>
        <w:tc>
          <w:tcPr>
            <w:tcW w:w="990" w:type="dxa"/>
            <w:noWrap/>
            <w:vAlign w:val="center"/>
          </w:tcPr>
          <w:p w:rsidR="00624624" w:rsidRPr="004F3FA6" w:rsidRDefault="00624624" w:rsidP="002B7EFD">
            <w:pPr>
              <w:overflowPunct w:val="0"/>
              <w:adjustRightInd w:val="0"/>
              <w:snapToGrid w:val="0"/>
              <w:spacing w:line="300" w:lineRule="exact"/>
              <w:jc w:val="center"/>
              <w:rPr>
                <w:rFonts w:ascii="仿宋_GB2312" w:eastAsia="仿宋_GB2312" w:hAnsi="仿宋_GB2312" w:cs="仿宋_GB2312"/>
                <w:sz w:val="24"/>
              </w:rPr>
            </w:pPr>
            <w:r w:rsidRPr="004F3FA6">
              <w:rPr>
                <w:rFonts w:ascii="仿宋_GB2312" w:eastAsia="仿宋_GB2312" w:hAnsi="仿宋_GB2312" w:cs="仿宋_GB2312" w:hint="eastAsia"/>
                <w:kern w:val="0"/>
                <w:sz w:val="24"/>
              </w:rPr>
              <w:t>公共必修</w:t>
            </w:r>
          </w:p>
        </w:tc>
        <w:tc>
          <w:tcPr>
            <w:tcW w:w="572" w:type="dxa"/>
            <w:noWrap/>
            <w:vAlign w:val="center"/>
          </w:tcPr>
          <w:p w:rsidR="00624624" w:rsidRPr="004F3FA6" w:rsidRDefault="00624624" w:rsidP="002B7EFD">
            <w:pPr>
              <w:overflowPunct w:val="0"/>
              <w:adjustRightInd w:val="0"/>
              <w:snapToGrid w:val="0"/>
              <w:spacing w:line="300" w:lineRule="exact"/>
              <w:jc w:val="center"/>
              <w:rPr>
                <w:rFonts w:ascii="仿宋_GB2312" w:eastAsia="仿宋_GB2312" w:hAnsi="仿宋_GB2312" w:cs="仿宋_GB2312"/>
                <w:sz w:val="24"/>
              </w:rPr>
            </w:pPr>
            <w:r w:rsidRPr="004F3FA6">
              <w:rPr>
                <w:rFonts w:ascii="仿宋_GB2312" w:eastAsia="仿宋_GB2312" w:hAnsi="仿宋_GB2312" w:cs="仿宋_GB2312" w:hint="eastAsia"/>
                <w:kern w:val="0"/>
                <w:sz w:val="24"/>
              </w:rPr>
              <w:t>2</w:t>
            </w:r>
          </w:p>
        </w:tc>
        <w:tc>
          <w:tcPr>
            <w:tcW w:w="776" w:type="dxa"/>
            <w:noWrap/>
            <w:vAlign w:val="center"/>
          </w:tcPr>
          <w:p w:rsidR="00624624" w:rsidRPr="004F3FA6" w:rsidRDefault="00624624" w:rsidP="002B7EFD">
            <w:pPr>
              <w:overflowPunct w:val="0"/>
              <w:adjustRightInd w:val="0"/>
              <w:snapToGrid w:val="0"/>
              <w:spacing w:line="300" w:lineRule="exact"/>
              <w:jc w:val="center"/>
              <w:rPr>
                <w:rFonts w:ascii="仿宋_GB2312" w:eastAsia="仿宋_GB2312" w:hAnsi="仿宋_GB2312" w:cs="仿宋_GB2312"/>
                <w:sz w:val="24"/>
              </w:rPr>
            </w:pPr>
            <w:r w:rsidRPr="004F3FA6">
              <w:rPr>
                <w:rFonts w:ascii="仿宋_GB2312" w:eastAsia="仿宋_GB2312" w:hAnsi="仿宋_GB2312" w:cs="仿宋_GB2312" w:hint="eastAsia"/>
                <w:kern w:val="0"/>
                <w:sz w:val="24"/>
              </w:rPr>
              <w:t>3</w:t>
            </w:r>
            <w:r w:rsidR="004F3FA6">
              <w:rPr>
                <w:rFonts w:ascii="仿宋_GB2312" w:eastAsia="仿宋_GB2312" w:hAnsi="仿宋_GB2312" w:cs="仿宋_GB2312" w:hint="eastAsia"/>
                <w:kern w:val="0"/>
                <w:sz w:val="24"/>
              </w:rPr>
              <w:t>6</w:t>
            </w:r>
          </w:p>
        </w:tc>
        <w:tc>
          <w:tcPr>
            <w:tcW w:w="543" w:type="dxa"/>
            <w:noWrap/>
            <w:vAlign w:val="center"/>
          </w:tcPr>
          <w:p w:rsidR="00624624" w:rsidRPr="004F3FA6" w:rsidRDefault="00624624" w:rsidP="002B7EFD">
            <w:pPr>
              <w:overflowPunct w:val="0"/>
              <w:adjustRightInd w:val="0"/>
              <w:snapToGrid w:val="0"/>
              <w:spacing w:line="300" w:lineRule="exact"/>
              <w:jc w:val="center"/>
              <w:rPr>
                <w:rFonts w:ascii="仿宋_GB2312" w:eastAsia="仿宋_GB2312" w:hAnsi="仿宋_GB2312" w:cs="仿宋_GB2312"/>
                <w:sz w:val="24"/>
              </w:rPr>
            </w:pPr>
            <w:r w:rsidRPr="004F3FA6">
              <w:rPr>
                <w:rFonts w:ascii="仿宋_GB2312" w:eastAsia="仿宋_GB2312" w:hAnsi="仿宋_GB2312" w:cs="仿宋_GB2312" w:hint="eastAsia"/>
                <w:kern w:val="0"/>
                <w:sz w:val="24"/>
              </w:rPr>
              <w:t>3</w:t>
            </w:r>
            <w:r w:rsidR="004F3FA6">
              <w:rPr>
                <w:rFonts w:ascii="仿宋_GB2312" w:eastAsia="仿宋_GB2312" w:hAnsi="仿宋_GB2312" w:cs="仿宋_GB2312" w:hint="eastAsia"/>
                <w:kern w:val="0"/>
                <w:sz w:val="24"/>
              </w:rPr>
              <w:t>6</w:t>
            </w:r>
          </w:p>
        </w:tc>
        <w:tc>
          <w:tcPr>
            <w:tcW w:w="647" w:type="dxa"/>
            <w:noWrap/>
            <w:vAlign w:val="center"/>
          </w:tcPr>
          <w:p w:rsidR="00624624" w:rsidRPr="004F3FA6" w:rsidRDefault="00624624" w:rsidP="002B7EFD">
            <w:pPr>
              <w:overflowPunct w:val="0"/>
              <w:adjustRightInd w:val="0"/>
              <w:snapToGrid w:val="0"/>
              <w:spacing w:line="300" w:lineRule="exact"/>
              <w:jc w:val="center"/>
              <w:rPr>
                <w:rFonts w:ascii="仿宋_GB2312" w:eastAsia="仿宋_GB2312" w:hAnsi="仿宋_GB2312" w:cs="仿宋_GB2312"/>
                <w:sz w:val="24"/>
              </w:rPr>
            </w:pPr>
          </w:p>
        </w:tc>
        <w:tc>
          <w:tcPr>
            <w:tcW w:w="572" w:type="dxa"/>
            <w:noWrap/>
            <w:vAlign w:val="center"/>
          </w:tcPr>
          <w:p w:rsidR="00624624" w:rsidRPr="004F3FA6" w:rsidRDefault="004F3FA6"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90" w:type="dxa"/>
            <w:noWrap/>
            <w:vAlign w:val="center"/>
          </w:tcPr>
          <w:p w:rsidR="00624624" w:rsidRPr="004F3FA6" w:rsidRDefault="00624624" w:rsidP="002B7EFD">
            <w:pPr>
              <w:overflowPunct w:val="0"/>
              <w:adjustRightInd w:val="0"/>
              <w:snapToGrid w:val="0"/>
              <w:spacing w:line="300" w:lineRule="exact"/>
              <w:jc w:val="center"/>
              <w:rPr>
                <w:rFonts w:ascii="仿宋_GB2312" w:eastAsia="仿宋_GB2312" w:hAnsi="仿宋_GB2312" w:cs="仿宋_GB2312"/>
                <w:sz w:val="24"/>
              </w:rPr>
            </w:pPr>
            <w:r w:rsidRPr="004F3FA6">
              <w:rPr>
                <w:rFonts w:ascii="仿宋_GB2312" w:eastAsia="仿宋_GB2312" w:hAnsi="仿宋_GB2312" w:cs="仿宋_GB2312" w:hint="eastAsia"/>
                <w:kern w:val="0"/>
                <w:sz w:val="24"/>
              </w:rPr>
              <w:t>武装部</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noWrap/>
            <w:vAlign w:val="center"/>
          </w:tcPr>
          <w:p w:rsidR="00624624" w:rsidRDefault="00624624" w:rsidP="002B7EFD">
            <w:pPr>
              <w:overflowPunct w:val="0"/>
              <w:jc w:val="center"/>
              <w:rPr>
                <w:rFonts w:ascii="仿宋_GB2312" w:eastAsia="仿宋_GB2312" w:hAnsi="仿宋_GB2312" w:cs="仿宋_GB2312"/>
                <w:sz w:val="24"/>
              </w:rPr>
            </w:pPr>
          </w:p>
        </w:tc>
        <w:tc>
          <w:tcPr>
            <w:tcW w:w="875" w:type="dxa"/>
            <w:noWrap/>
            <w:vAlign w:val="center"/>
          </w:tcPr>
          <w:p w:rsidR="00624624" w:rsidRDefault="00624624" w:rsidP="002B7EFD">
            <w:pPr>
              <w:overflowPunct w:val="0"/>
              <w:spacing w:line="300" w:lineRule="exact"/>
              <w:jc w:val="center"/>
              <w:rPr>
                <w:rFonts w:ascii="仿宋_GB2312" w:eastAsia="仿宋_GB2312" w:hAnsi="仿宋_GB2312" w:cs="仿宋_GB2312"/>
                <w:sz w:val="24"/>
              </w:rPr>
            </w:pPr>
          </w:p>
        </w:tc>
        <w:tc>
          <w:tcPr>
            <w:tcW w:w="3091"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军事技能</w:t>
            </w:r>
          </w:p>
        </w:tc>
        <w:tc>
          <w:tcPr>
            <w:tcW w:w="9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公共必修</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2</w:t>
            </w:r>
          </w:p>
        </w:tc>
        <w:tc>
          <w:tcPr>
            <w:tcW w:w="776"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2周</w:t>
            </w:r>
          </w:p>
        </w:tc>
        <w:tc>
          <w:tcPr>
            <w:tcW w:w="543"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p>
        </w:tc>
        <w:tc>
          <w:tcPr>
            <w:tcW w:w="647"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t>武装部</w:t>
            </w:r>
          </w:p>
        </w:tc>
      </w:tr>
      <w:tr w:rsidR="004F3FA6" w:rsidTr="00DD58F7">
        <w:trPr>
          <w:trHeight w:val="454"/>
          <w:jc w:val="center"/>
        </w:trPr>
        <w:tc>
          <w:tcPr>
            <w:tcW w:w="365" w:type="dxa"/>
            <w:vMerge/>
            <w:noWrap/>
            <w:vAlign w:val="center"/>
          </w:tcPr>
          <w:p w:rsidR="004F3FA6" w:rsidRDefault="004F3FA6" w:rsidP="004F3FA6">
            <w:pPr>
              <w:overflowPunct w:val="0"/>
              <w:jc w:val="left"/>
              <w:rPr>
                <w:rFonts w:ascii="仿宋_GB2312" w:eastAsia="仿宋_GB2312" w:hAnsi="仿宋_GB2312" w:cs="仿宋_GB2312"/>
                <w:sz w:val="24"/>
              </w:rPr>
            </w:pPr>
          </w:p>
        </w:tc>
        <w:tc>
          <w:tcPr>
            <w:tcW w:w="593"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信息技术类</w:t>
            </w:r>
          </w:p>
        </w:tc>
        <w:tc>
          <w:tcPr>
            <w:tcW w:w="875"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sz w:val="24"/>
              </w:rPr>
            </w:pPr>
          </w:p>
        </w:tc>
        <w:tc>
          <w:tcPr>
            <w:tcW w:w="3091"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kern w:val="0"/>
                <w:sz w:val="24"/>
              </w:rPr>
            </w:pPr>
            <w:r w:rsidRPr="00BE191C">
              <w:rPr>
                <w:rFonts w:ascii="仿宋_GB2312" w:eastAsia="仿宋_GB2312" w:hAnsi="仿宋_GB2312" w:cs="仿宋_GB2312" w:hint="eastAsia"/>
                <w:sz w:val="24"/>
              </w:rPr>
              <w:t>*Python编程基础</w:t>
            </w:r>
          </w:p>
        </w:tc>
        <w:tc>
          <w:tcPr>
            <w:tcW w:w="990"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kern w:val="0"/>
                <w:sz w:val="24"/>
              </w:rPr>
            </w:pPr>
            <w:r w:rsidRPr="00BE191C">
              <w:rPr>
                <w:rFonts w:ascii="仿宋_GB2312" w:eastAsia="仿宋_GB2312" w:hAnsi="仿宋_GB2312" w:cs="仿宋_GB2312" w:hint="eastAsia"/>
                <w:sz w:val="24"/>
              </w:rPr>
              <w:t>公共必修</w:t>
            </w:r>
          </w:p>
        </w:tc>
        <w:tc>
          <w:tcPr>
            <w:tcW w:w="572"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kern w:val="0"/>
                <w:sz w:val="24"/>
              </w:rPr>
            </w:pPr>
            <w:r w:rsidRPr="00BE191C">
              <w:rPr>
                <w:rFonts w:ascii="仿宋_GB2312" w:eastAsia="仿宋_GB2312" w:hAnsi="仿宋_GB2312" w:cs="仿宋_GB2312" w:hint="eastAsia"/>
                <w:sz w:val="24"/>
              </w:rPr>
              <w:t>4</w:t>
            </w:r>
          </w:p>
        </w:tc>
        <w:tc>
          <w:tcPr>
            <w:tcW w:w="776"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kern w:val="0"/>
                <w:sz w:val="24"/>
              </w:rPr>
            </w:pPr>
            <w:r w:rsidRPr="00BE191C">
              <w:rPr>
                <w:rFonts w:ascii="仿宋_GB2312" w:eastAsia="仿宋_GB2312" w:hAnsi="仿宋_GB2312" w:cs="仿宋_GB2312" w:hint="eastAsia"/>
                <w:sz w:val="24"/>
              </w:rPr>
              <w:t>64</w:t>
            </w:r>
          </w:p>
        </w:tc>
        <w:tc>
          <w:tcPr>
            <w:tcW w:w="543"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sz w:val="24"/>
              </w:rPr>
            </w:pPr>
            <w:r w:rsidRPr="00BE191C">
              <w:rPr>
                <w:rFonts w:ascii="仿宋_GB2312" w:eastAsia="仿宋_GB2312" w:hAnsi="仿宋_GB2312" w:cs="仿宋_GB2312" w:hint="eastAsia"/>
                <w:sz w:val="24"/>
              </w:rPr>
              <w:t>32</w:t>
            </w:r>
          </w:p>
        </w:tc>
        <w:tc>
          <w:tcPr>
            <w:tcW w:w="647"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kern w:val="0"/>
                <w:sz w:val="24"/>
              </w:rPr>
            </w:pPr>
            <w:r w:rsidRPr="00BE191C">
              <w:rPr>
                <w:rFonts w:ascii="仿宋_GB2312" w:eastAsia="仿宋_GB2312" w:hAnsi="仿宋_GB2312" w:cs="仿宋_GB2312" w:hint="eastAsia"/>
                <w:sz w:val="24"/>
              </w:rPr>
              <w:t>32</w:t>
            </w:r>
          </w:p>
        </w:tc>
        <w:tc>
          <w:tcPr>
            <w:tcW w:w="572" w:type="dxa"/>
            <w:noWrap/>
            <w:vAlign w:val="center"/>
          </w:tcPr>
          <w:p w:rsidR="004F3FA6" w:rsidRPr="00BA70E5" w:rsidRDefault="004F3FA6" w:rsidP="004F3FA6">
            <w:pPr>
              <w:overflowPunct w:val="0"/>
              <w:adjustRightInd w:val="0"/>
              <w:snapToGrid w:val="0"/>
              <w:jc w:val="center"/>
              <w:rPr>
                <w:rFonts w:ascii="仿宋_GB2312" w:eastAsia="仿宋_GB2312" w:hAnsi="仿宋_GB2312" w:cs="仿宋_GB2312"/>
                <w:color w:val="FF0000"/>
                <w:sz w:val="24"/>
              </w:rPr>
            </w:pPr>
            <w:r w:rsidRPr="00BE191C">
              <w:rPr>
                <w:rFonts w:ascii="仿宋_GB2312" w:eastAsia="仿宋_GB2312" w:hAnsi="仿宋_GB2312" w:cs="仿宋_GB2312" w:hint="eastAsia"/>
                <w:sz w:val="24"/>
              </w:rPr>
              <w:t>4</w:t>
            </w:r>
          </w:p>
        </w:tc>
        <w:tc>
          <w:tcPr>
            <w:tcW w:w="790" w:type="dxa"/>
            <w:noWrap/>
            <w:vAlign w:val="center"/>
          </w:tcPr>
          <w:p w:rsidR="004F3FA6" w:rsidRPr="00BE191C" w:rsidRDefault="004F3FA6" w:rsidP="004F3FA6">
            <w:pPr>
              <w:adjustRightInd w:val="0"/>
              <w:snapToGrid w:val="0"/>
              <w:spacing w:line="300" w:lineRule="exact"/>
              <w:jc w:val="center"/>
              <w:rPr>
                <w:rFonts w:ascii="仿宋_GB2312" w:eastAsia="仿宋_GB2312" w:hAnsi="仿宋_GB2312" w:cs="仿宋_GB2312"/>
                <w:sz w:val="24"/>
              </w:rPr>
            </w:pPr>
            <w:r w:rsidRPr="00BE191C">
              <w:rPr>
                <w:rFonts w:ascii="仿宋_GB2312" w:eastAsia="仿宋_GB2312" w:hAnsi="仿宋_GB2312" w:cs="仿宋_GB2312" w:hint="eastAsia"/>
                <w:sz w:val="24"/>
              </w:rPr>
              <w:t>电科</w:t>
            </w:r>
          </w:p>
          <w:p w:rsidR="004F3FA6" w:rsidRPr="00BA70E5" w:rsidRDefault="004F3FA6" w:rsidP="004F3FA6">
            <w:pPr>
              <w:overflowPunct w:val="0"/>
              <w:adjustRightInd w:val="0"/>
              <w:snapToGrid w:val="0"/>
              <w:jc w:val="center"/>
              <w:rPr>
                <w:rFonts w:ascii="仿宋_GB2312" w:eastAsia="仿宋_GB2312" w:hAnsi="仿宋_GB2312" w:cs="仿宋_GB2312"/>
                <w:color w:val="FF0000"/>
                <w:kern w:val="0"/>
                <w:sz w:val="24"/>
              </w:rPr>
            </w:pPr>
            <w:r w:rsidRPr="00BE191C">
              <w:rPr>
                <w:rFonts w:ascii="仿宋_GB2312" w:eastAsia="仿宋_GB2312" w:hAnsi="仿宋_GB2312" w:cs="仿宋_GB2312" w:hint="eastAsia"/>
                <w:sz w:val="24"/>
              </w:rPr>
              <w:t>学院</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val="restart"/>
            <w:noWrap/>
            <w:vAlign w:val="center"/>
          </w:tcPr>
          <w:p w:rsidR="00624624" w:rsidRDefault="00624624" w:rsidP="002B7EFD">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创新创业类课程</w:t>
            </w:r>
          </w:p>
        </w:tc>
        <w:tc>
          <w:tcPr>
            <w:tcW w:w="875" w:type="dxa"/>
            <w:noWrap/>
            <w:vAlign w:val="center"/>
          </w:tcPr>
          <w:p w:rsidR="00624624" w:rsidRDefault="00624624" w:rsidP="002B7EFD">
            <w:pPr>
              <w:overflowPunct w:val="0"/>
              <w:spacing w:line="300" w:lineRule="exact"/>
              <w:jc w:val="center"/>
              <w:rPr>
                <w:rFonts w:ascii="仿宋_GB2312" w:eastAsia="仿宋_GB2312" w:hAnsi="仿宋_GB2312" w:cs="仿宋_GB2312"/>
                <w:sz w:val="24"/>
              </w:rPr>
            </w:pPr>
          </w:p>
        </w:tc>
        <w:tc>
          <w:tcPr>
            <w:tcW w:w="3091"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大学生职业生涯规划</w:t>
            </w:r>
          </w:p>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与就业指导（1）</w:t>
            </w:r>
          </w:p>
        </w:tc>
        <w:tc>
          <w:tcPr>
            <w:tcW w:w="9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公共必修</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0.5</w:t>
            </w:r>
          </w:p>
        </w:tc>
        <w:tc>
          <w:tcPr>
            <w:tcW w:w="776"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16</w:t>
            </w:r>
          </w:p>
        </w:tc>
        <w:tc>
          <w:tcPr>
            <w:tcW w:w="543"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647"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4</w:t>
            </w:r>
          </w:p>
        </w:tc>
        <w:tc>
          <w:tcPr>
            <w:tcW w:w="572"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90"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工商</w:t>
            </w:r>
          </w:p>
          <w:p w:rsidR="00624624" w:rsidRDefault="00624624"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sz w:val="24"/>
              </w:rPr>
              <w:t>学院</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noWrap/>
            <w:vAlign w:val="center"/>
          </w:tcPr>
          <w:p w:rsidR="00624624" w:rsidRDefault="00624624" w:rsidP="002B7EFD">
            <w:pPr>
              <w:overflowPunct w:val="0"/>
              <w:jc w:val="center"/>
              <w:rPr>
                <w:rFonts w:ascii="仿宋_GB2312" w:eastAsia="仿宋_GB2312" w:hAnsi="仿宋_GB2312" w:cs="仿宋_GB2312"/>
                <w:sz w:val="24"/>
              </w:rPr>
            </w:pPr>
          </w:p>
        </w:tc>
        <w:tc>
          <w:tcPr>
            <w:tcW w:w="875" w:type="dxa"/>
            <w:noWrap/>
            <w:vAlign w:val="center"/>
          </w:tcPr>
          <w:p w:rsidR="00624624" w:rsidRDefault="00624624" w:rsidP="002B7EFD">
            <w:pPr>
              <w:overflowPunct w:val="0"/>
              <w:spacing w:line="300" w:lineRule="exact"/>
              <w:jc w:val="center"/>
              <w:rPr>
                <w:rFonts w:ascii="仿宋_GB2312" w:eastAsia="仿宋_GB2312" w:hAnsi="仿宋_GB2312" w:cs="仿宋_GB2312"/>
                <w:sz w:val="24"/>
              </w:rPr>
            </w:pPr>
          </w:p>
        </w:tc>
        <w:tc>
          <w:tcPr>
            <w:tcW w:w="3091"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大学生职业生涯规划</w:t>
            </w:r>
          </w:p>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与就业指导（2）</w:t>
            </w:r>
          </w:p>
        </w:tc>
        <w:tc>
          <w:tcPr>
            <w:tcW w:w="9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公共必修</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0.5</w:t>
            </w:r>
          </w:p>
        </w:tc>
        <w:tc>
          <w:tcPr>
            <w:tcW w:w="776"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16</w:t>
            </w:r>
          </w:p>
        </w:tc>
        <w:tc>
          <w:tcPr>
            <w:tcW w:w="543"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647"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4</w:t>
            </w:r>
          </w:p>
        </w:tc>
        <w:tc>
          <w:tcPr>
            <w:tcW w:w="572"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790"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工商</w:t>
            </w:r>
          </w:p>
          <w:p w:rsidR="00624624" w:rsidRDefault="00624624"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sz w:val="24"/>
              </w:rPr>
              <w:t>学院</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noWrap/>
            <w:vAlign w:val="center"/>
          </w:tcPr>
          <w:p w:rsidR="00624624" w:rsidRDefault="00624624" w:rsidP="002B7EFD">
            <w:pPr>
              <w:overflowPunct w:val="0"/>
              <w:jc w:val="center"/>
              <w:rPr>
                <w:rFonts w:ascii="仿宋_GB2312" w:eastAsia="仿宋_GB2312" w:hAnsi="仿宋_GB2312" w:cs="仿宋_GB2312"/>
                <w:sz w:val="24"/>
              </w:rPr>
            </w:pPr>
          </w:p>
        </w:tc>
        <w:tc>
          <w:tcPr>
            <w:tcW w:w="875" w:type="dxa"/>
            <w:noWrap/>
            <w:vAlign w:val="center"/>
          </w:tcPr>
          <w:p w:rsidR="00624624" w:rsidRDefault="00624624" w:rsidP="002B7EFD">
            <w:pPr>
              <w:overflowPunct w:val="0"/>
              <w:spacing w:line="300" w:lineRule="exact"/>
              <w:jc w:val="center"/>
              <w:rPr>
                <w:rFonts w:ascii="仿宋_GB2312" w:eastAsia="仿宋_GB2312" w:hAnsi="仿宋_GB2312" w:cs="仿宋_GB2312"/>
                <w:sz w:val="24"/>
              </w:rPr>
            </w:pPr>
          </w:p>
        </w:tc>
        <w:tc>
          <w:tcPr>
            <w:tcW w:w="3091"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大学生创业基础</w:t>
            </w:r>
          </w:p>
        </w:tc>
        <w:tc>
          <w:tcPr>
            <w:tcW w:w="990"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公共必修</w:t>
            </w:r>
          </w:p>
        </w:tc>
        <w:tc>
          <w:tcPr>
            <w:tcW w:w="572"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776"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32</w:t>
            </w:r>
          </w:p>
        </w:tc>
        <w:tc>
          <w:tcPr>
            <w:tcW w:w="543"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647" w:type="dxa"/>
            <w:noWrap/>
            <w:vAlign w:val="center"/>
          </w:tcPr>
          <w:p w:rsidR="00624624" w:rsidRDefault="00624624" w:rsidP="002B7EFD">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12</w:t>
            </w:r>
          </w:p>
        </w:tc>
        <w:tc>
          <w:tcPr>
            <w:tcW w:w="572"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90" w:type="dxa"/>
            <w:noWrap/>
            <w:vAlign w:val="center"/>
          </w:tcPr>
          <w:p w:rsidR="00624624" w:rsidRDefault="00624624" w:rsidP="00A25A59">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工商</w:t>
            </w:r>
          </w:p>
          <w:p w:rsidR="00624624" w:rsidRPr="00A25A59" w:rsidRDefault="00624624" w:rsidP="00A25A59">
            <w:pPr>
              <w:jc w:val="center"/>
              <w:rPr>
                <w:rFonts w:ascii="仿宋_GB2312" w:eastAsia="仿宋_GB2312" w:hAnsi="Calibri" w:cs="仿宋_GB2312"/>
                <w:color w:val="000000"/>
                <w:sz w:val="18"/>
                <w:szCs w:val="18"/>
              </w:rPr>
            </w:pPr>
            <w:r>
              <w:rPr>
                <w:rFonts w:ascii="仿宋_GB2312" w:eastAsia="仿宋_GB2312" w:hAnsi="仿宋_GB2312" w:cs="仿宋_GB2312" w:hint="eastAsia"/>
                <w:sz w:val="24"/>
              </w:rPr>
              <w:t>学院</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通识选修课</w:t>
            </w:r>
          </w:p>
        </w:tc>
        <w:tc>
          <w:tcPr>
            <w:tcW w:w="3966" w:type="dxa"/>
            <w:gridSpan w:val="2"/>
            <w:noWrap/>
            <w:vAlign w:val="center"/>
          </w:tcPr>
          <w:p w:rsidR="00624624" w:rsidRDefault="00624624" w:rsidP="002B7EFD">
            <w:pPr>
              <w:overflowPunct w:val="0"/>
              <w:adjustRightInd w:val="0"/>
              <w:snapToGrid w:val="0"/>
              <w:jc w:val="left"/>
              <w:rPr>
                <w:rFonts w:ascii="仿宋_GB2312" w:eastAsia="仿宋_GB2312" w:hAnsi="仿宋_GB2312" w:cs="仿宋_GB2312"/>
                <w:sz w:val="24"/>
              </w:rPr>
            </w:pPr>
            <w:r>
              <w:rPr>
                <w:rFonts w:ascii="仿宋_GB2312" w:eastAsia="仿宋_GB2312" w:hAnsi="仿宋_GB2312" w:cs="仿宋_GB2312" w:hint="eastAsia"/>
                <w:kern w:val="0"/>
                <w:sz w:val="24"/>
              </w:rPr>
              <w:t>I类:自然科学类通识课;II类:社会科学类通识课;III类:创新创业类通识课。学生应选修至少10学分，其中文理专业之间至少互选4学分。</w:t>
            </w:r>
          </w:p>
        </w:tc>
        <w:tc>
          <w:tcPr>
            <w:tcW w:w="990"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公共选修</w:t>
            </w:r>
          </w:p>
        </w:tc>
        <w:tc>
          <w:tcPr>
            <w:tcW w:w="572"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10</w:t>
            </w:r>
          </w:p>
        </w:tc>
        <w:tc>
          <w:tcPr>
            <w:tcW w:w="776"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160</w:t>
            </w:r>
          </w:p>
        </w:tc>
        <w:tc>
          <w:tcPr>
            <w:tcW w:w="543"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160</w:t>
            </w:r>
          </w:p>
        </w:tc>
        <w:tc>
          <w:tcPr>
            <w:tcW w:w="647"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572"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2-7</w:t>
            </w:r>
          </w:p>
        </w:tc>
        <w:tc>
          <w:tcPr>
            <w:tcW w:w="790" w:type="dxa"/>
            <w:noWrap/>
            <w:vAlign w:val="center"/>
          </w:tcPr>
          <w:p w:rsidR="00624624" w:rsidRPr="00A25A59" w:rsidRDefault="00624624" w:rsidP="00A25A59">
            <w:pPr>
              <w:overflowPunct w:val="0"/>
              <w:adjustRightInd w:val="0"/>
              <w:snapToGrid w:val="0"/>
              <w:jc w:val="center"/>
              <w:rPr>
                <w:rFonts w:ascii="仿宋_GB2312" w:eastAsia="仿宋_GB2312" w:hAnsi="Calibri" w:cs="仿宋_GB2312"/>
                <w:color w:val="000000"/>
                <w:sz w:val="18"/>
                <w:szCs w:val="18"/>
              </w:rPr>
            </w:pPr>
            <w:r w:rsidRPr="00A25A59">
              <w:rPr>
                <w:rFonts w:ascii="仿宋_GB2312" w:eastAsia="仿宋_GB2312" w:hAnsi="仿宋_GB2312" w:cs="仿宋_GB2312" w:hint="eastAsia"/>
                <w:sz w:val="24"/>
              </w:rPr>
              <w:t>各院部</w:t>
            </w:r>
          </w:p>
        </w:tc>
      </w:tr>
      <w:tr w:rsidR="004F51C8" w:rsidTr="00DD58F7">
        <w:trPr>
          <w:trHeight w:val="454"/>
          <w:jc w:val="center"/>
        </w:trPr>
        <w:tc>
          <w:tcPr>
            <w:tcW w:w="365" w:type="dxa"/>
            <w:vMerge/>
            <w:noWrap/>
            <w:vAlign w:val="center"/>
          </w:tcPr>
          <w:p w:rsidR="004F51C8" w:rsidRDefault="004F51C8" w:rsidP="002B7EFD">
            <w:pPr>
              <w:overflowPunct w:val="0"/>
              <w:jc w:val="left"/>
              <w:rPr>
                <w:rFonts w:ascii="仿宋_GB2312" w:eastAsia="仿宋_GB2312" w:hAnsi="仿宋_GB2312" w:cs="仿宋_GB2312"/>
                <w:sz w:val="24"/>
              </w:rPr>
            </w:pPr>
          </w:p>
        </w:tc>
        <w:tc>
          <w:tcPr>
            <w:tcW w:w="4559" w:type="dxa"/>
            <w:gridSpan w:val="3"/>
            <w:vMerge w:val="restart"/>
            <w:noWrap/>
            <w:vAlign w:val="center"/>
          </w:tcPr>
          <w:p w:rsidR="004F51C8" w:rsidRDefault="004F51C8"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小计</w:t>
            </w:r>
          </w:p>
        </w:tc>
        <w:tc>
          <w:tcPr>
            <w:tcW w:w="990" w:type="dxa"/>
            <w:noWrap/>
            <w:vAlign w:val="center"/>
          </w:tcPr>
          <w:p w:rsidR="004F51C8" w:rsidRDefault="004F51C8" w:rsidP="002B7EFD">
            <w:pPr>
              <w:overflowPunct w:val="0"/>
              <w:adjustRightInd w:val="0"/>
              <w:snapToGrid w:val="0"/>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必修</w:t>
            </w:r>
          </w:p>
        </w:tc>
        <w:tc>
          <w:tcPr>
            <w:tcW w:w="572" w:type="dxa"/>
            <w:noWrap/>
            <w:vAlign w:val="center"/>
          </w:tcPr>
          <w:p w:rsidR="004F51C8" w:rsidRDefault="004F51C8" w:rsidP="00A55A71">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r w:rsidR="003E2B0F">
              <w:rPr>
                <w:rFonts w:ascii="仿宋_GB2312" w:eastAsia="仿宋_GB2312" w:hAnsi="仿宋_GB2312" w:cs="仿宋_GB2312" w:hint="eastAsia"/>
                <w:kern w:val="0"/>
                <w:sz w:val="24"/>
              </w:rPr>
              <w:t>6</w:t>
            </w:r>
          </w:p>
        </w:tc>
        <w:tc>
          <w:tcPr>
            <w:tcW w:w="776" w:type="dxa"/>
            <w:noWrap/>
            <w:vAlign w:val="center"/>
          </w:tcPr>
          <w:p w:rsidR="004F51C8" w:rsidRDefault="004F51C8" w:rsidP="00A55A71">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r w:rsidR="003E2B0F">
              <w:rPr>
                <w:rFonts w:ascii="仿宋_GB2312" w:eastAsia="仿宋_GB2312" w:hAnsi="仿宋_GB2312" w:cs="仿宋_GB2312" w:hint="eastAsia"/>
                <w:kern w:val="0"/>
                <w:sz w:val="24"/>
              </w:rPr>
              <w:t>88</w:t>
            </w:r>
          </w:p>
          <w:p w:rsidR="004F51C8" w:rsidRDefault="00482E35" w:rsidP="00A55A71">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r w:rsidR="004F51C8">
              <w:rPr>
                <w:rFonts w:ascii="仿宋_GB2312" w:eastAsia="仿宋_GB2312" w:hAnsi="仿宋_GB2312" w:cs="仿宋_GB2312" w:hint="eastAsia"/>
                <w:kern w:val="0"/>
                <w:sz w:val="24"/>
              </w:rPr>
              <w:t>周</w:t>
            </w:r>
          </w:p>
        </w:tc>
        <w:tc>
          <w:tcPr>
            <w:tcW w:w="543" w:type="dxa"/>
            <w:noWrap/>
            <w:vAlign w:val="center"/>
          </w:tcPr>
          <w:p w:rsidR="004F51C8" w:rsidRPr="00482E35" w:rsidRDefault="00AD6E9F" w:rsidP="00A55A71">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kern w:val="0"/>
                <w:sz w:val="24"/>
              </w:rPr>
              <w:t>552</w:t>
            </w:r>
          </w:p>
        </w:tc>
        <w:tc>
          <w:tcPr>
            <w:tcW w:w="647" w:type="dxa"/>
            <w:noWrap/>
            <w:vAlign w:val="center"/>
          </w:tcPr>
          <w:p w:rsidR="004F51C8" w:rsidRPr="00482E35" w:rsidRDefault="004F51C8" w:rsidP="00A55A71">
            <w:pPr>
              <w:overflowPunct w:val="0"/>
              <w:adjustRightInd w:val="0"/>
              <w:snapToGrid w:val="0"/>
              <w:jc w:val="center"/>
              <w:rPr>
                <w:rFonts w:ascii="仿宋_GB2312" w:eastAsia="仿宋_GB2312" w:hAnsi="仿宋_GB2312" w:cs="仿宋_GB2312"/>
                <w:sz w:val="24"/>
              </w:rPr>
            </w:pPr>
            <w:r w:rsidRPr="00482E35">
              <w:rPr>
                <w:rFonts w:ascii="仿宋_GB2312" w:eastAsia="仿宋_GB2312" w:hAnsi="仿宋_GB2312" w:cs="仿宋_GB2312" w:hint="eastAsia"/>
                <w:sz w:val="24"/>
              </w:rPr>
              <w:t>2</w:t>
            </w:r>
            <w:r w:rsidR="003E2B0F" w:rsidRPr="00482E35">
              <w:rPr>
                <w:rFonts w:ascii="仿宋_GB2312" w:eastAsia="仿宋_GB2312" w:hAnsi="仿宋_GB2312" w:cs="仿宋_GB2312" w:hint="eastAsia"/>
                <w:sz w:val="24"/>
              </w:rPr>
              <w:t>36</w:t>
            </w:r>
          </w:p>
          <w:p w:rsidR="004F51C8" w:rsidRPr="00482E35" w:rsidRDefault="00482E35" w:rsidP="00A55A71">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r w:rsidR="004F51C8" w:rsidRPr="00482E35">
              <w:rPr>
                <w:rFonts w:ascii="仿宋_GB2312" w:eastAsia="仿宋_GB2312" w:hAnsi="仿宋_GB2312" w:cs="仿宋_GB2312" w:hint="eastAsia"/>
                <w:sz w:val="24"/>
              </w:rPr>
              <w:t>周</w:t>
            </w:r>
          </w:p>
        </w:tc>
        <w:tc>
          <w:tcPr>
            <w:tcW w:w="1362" w:type="dxa"/>
            <w:gridSpan w:val="2"/>
            <w:vMerge w:val="restart"/>
            <w:noWrap/>
            <w:vAlign w:val="center"/>
          </w:tcPr>
          <w:p w:rsidR="004F51C8" w:rsidRDefault="004F51C8" w:rsidP="002B7EFD">
            <w:pPr>
              <w:overflowPunct w:val="0"/>
              <w:adjustRightInd w:val="0"/>
              <w:snapToGrid w:val="0"/>
              <w:jc w:val="center"/>
              <w:rPr>
                <w:rFonts w:ascii="仿宋_GB2312" w:eastAsia="仿宋_GB2312" w:hAnsi="仿宋_GB2312" w:cs="仿宋_GB2312"/>
                <w:sz w:val="24"/>
              </w:rPr>
            </w:pPr>
          </w:p>
        </w:tc>
      </w:tr>
      <w:tr w:rsidR="00624624" w:rsidTr="00AD6E9F">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4559" w:type="dxa"/>
            <w:gridSpan w:val="3"/>
            <w:vMerge/>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p>
        </w:tc>
        <w:tc>
          <w:tcPr>
            <w:tcW w:w="990" w:type="dxa"/>
            <w:noWrap/>
            <w:vAlign w:val="center"/>
          </w:tcPr>
          <w:p w:rsidR="00624624" w:rsidRDefault="00624624" w:rsidP="002B7EFD">
            <w:pPr>
              <w:overflowPunct w:val="0"/>
              <w:adjustRightInd w:val="0"/>
              <w:snapToGrid w:val="0"/>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选修</w:t>
            </w:r>
          </w:p>
        </w:tc>
        <w:tc>
          <w:tcPr>
            <w:tcW w:w="572" w:type="dxa"/>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776" w:type="dxa"/>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160</w:t>
            </w:r>
          </w:p>
        </w:tc>
        <w:tc>
          <w:tcPr>
            <w:tcW w:w="543" w:type="dxa"/>
            <w:shd w:val="clear" w:color="auto" w:fill="auto"/>
            <w:noWrap/>
            <w:vAlign w:val="center"/>
          </w:tcPr>
          <w:p w:rsidR="00624624" w:rsidRPr="00AD6E9F" w:rsidRDefault="00624624" w:rsidP="002B7EFD">
            <w:pPr>
              <w:overflowPunct w:val="0"/>
              <w:adjustRightInd w:val="0"/>
              <w:snapToGrid w:val="0"/>
              <w:jc w:val="center"/>
              <w:rPr>
                <w:rFonts w:ascii="仿宋_GB2312" w:eastAsia="仿宋_GB2312" w:hAnsi="仿宋_GB2312" w:cs="仿宋_GB2312"/>
                <w:kern w:val="0"/>
                <w:sz w:val="24"/>
              </w:rPr>
            </w:pPr>
            <w:r w:rsidRPr="00AD6E9F">
              <w:rPr>
                <w:rFonts w:ascii="仿宋_GB2312" w:eastAsia="仿宋_GB2312" w:hAnsi="仿宋_GB2312" w:cs="仿宋_GB2312" w:hint="eastAsia"/>
                <w:kern w:val="0"/>
                <w:sz w:val="24"/>
              </w:rPr>
              <w:t>160</w:t>
            </w:r>
          </w:p>
        </w:tc>
        <w:tc>
          <w:tcPr>
            <w:tcW w:w="647" w:type="dxa"/>
            <w:noWrap/>
            <w:vAlign w:val="center"/>
          </w:tcPr>
          <w:p w:rsidR="00624624" w:rsidRPr="00CF5C4F" w:rsidRDefault="00624624" w:rsidP="002B7EFD">
            <w:pPr>
              <w:overflowPunct w:val="0"/>
              <w:adjustRightInd w:val="0"/>
              <w:snapToGrid w:val="0"/>
              <w:jc w:val="center"/>
              <w:rPr>
                <w:rFonts w:ascii="仿宋_GB2312" w:eastAsia="仿宋_GB2312" w:hAnsi="仿宋_GB2312" w:cs="仿宋_GB2312"/>
                <w:sz w:val="24"/>
                <w:highlight w:val="yellow"/>
              </w:rPr>
            </w:pPr>
          </w:p>
        </w:tc>
        <w:tc>
          <w:tcPr>
            <w:tcW w:w="1362" w:type="dxa"/>
            <w:gridSpan w:val="2"/>
            <w:vMerge/>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r>
      <w:tr w:rsidR="004F3FA6" w:rsidTr="00DD58F7">
        <w:trPr>
          <w:trHeight w:val="454"/>
          <w:jc w:val="center"/>
        </w:trPr>
        <w:tc>
          <w:tcPr>
            <w:tcW w:w="365" w:type="dxa"/>
            <w:vMerge w:val="restart"/>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kern w:val="0"/>
                <w:sz w:val="24"/>
              </w:rPr>
              <w:t>专业教育课程</w:t>
            </w:r>
          </w:p>
        </w:tc>
        <w:tc>
          <w:tcPr>
            <w:tcW w:w="593" w:type="dxa"/>
            <w:vMerge w:val="restart"/>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学科（专业)基础课</w:t>
            </w: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高等数学C</w:t>
            </w:r>
          </w:p>
        </w:tc>
        <w:tc>
          <w:tcPr>
            <w:tcW w:w="990"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专业必修</w:t>
            </w: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6</w:t>
            </w:r>
          </w:p>
        </w:tc>
        <w:tc>
          <w:tcPr>
            <w:tcW w:w="776"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96</w:t>
            </w:r>
          </w:p>
        </w:tc>
        <w:tc>
          <w:tcPr>
            <w:tcW w:w="543"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96</w:t>
            </w:r>
          </w:p>
        </w:tc>
        <w:tc>
          <w:tcPr>
            <w:tcW w:w="647"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1</w:t>
            </w:r>
          </w:p>
        </w:tc>
        <w:tc>
          <w:tcPr>
            <w:tcW w:w="790" w:type="dxa"/>
            <w:noWrap/>
            <w:vAlign w:val="center"/>
          </w:tcPr>
          <w:p w:rsidR="004F3FA6" w:rsidRDefault="004F3FA6" w:rsidP="004F3FA6">
            <w:pPr>
              <w:adjustRightInd w:val="0"/>
              <w:snapToGrid w:val="0"/>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数理部</w:t>
            </w:r>
          </w:p>
        </w:tc>
      </w:tr>
      <w:tr w:rsidR="004F3FA6" w:rsidTr="00DD58F7">
        <w:trPr>
          <w:trHeight w:val="454"/>
          <w:jc w:val="center"/>
        </w:trPr>
        <w:tc>
          <w:tcPr>
            <w:tcW w:w="365" w:type="dxa"/>
            <w:vMerge/>
            <w:noWrap/>
            <w:vAlign w:val="center"/>
          </w:tcPr>
          <w:p w:rsidR="004F3FA6" w:rsidRDefault="004F3FA6" w:rsidP="004F3FA6">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线性代数A</w:t>
            </w:r>
          </w:p>
        </w:tc>
        <w:tc>
          <w:tcPr>
            <w:tcW w:w="990"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专业必修</w:t>
            </w: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3</w:t>
            </w:r>
          </w:p>
        </w:tc>
        <w:tc>
          <w:tcPr>
            <w:tcW w:w="776"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48</w:t>
            </w:r>
          </w:p>
        </w:tc>
        <w:tc>
          <w:tcPr>
            <w:tcW w:w="543"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48</w:t>
            </w:r>
          </w:p>
        </w:tc>
        <w:tc>
          <w:tcPr>
            <w:tcW w:w="647"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2</w:t>
            </w:r>
          </w:p>
        </w:tc>
        <w:tc>
          <w:tcPr>
            <w:tcW w:w="790" w:type="dxa"/>
            <w:noWrap/>
            <w:vAlign w:val="center"/>
          </w:tcPr>
          <w:p w:rsidR="004F3FA6" w:rsidRDefault="004F3FA6" w:rsidP="004F3FA6">
            <w:pPr>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数理部</w:t>
            </w:r>
          </w:p>
        </w:tc>
      </w:tr>
      <w:tr w:rsidR="004F3FA6" w:rsidTr="00DD58F7">
        <w:trPr>
          <w:trHeight w:val="454"/>
          <w:jc w:val="center"/>
        </w:trPr>
        <w:tc>
          <w:tcPr>
            <w:tcW w:w="365" w:type="dxa"/>
            <w:vMerge/>
            <w:noWrap/>
            <w:vAlign w:val="center"/>
          </w:tcPr>
          <w:p w:rsidR="004F3FA6" w:rsidRDefault="004F3FA6" w:rsidP="004F3FA6">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概率论与数理统计B</w:t>
            </w:r>
          </w:p>
        </w:tc>
        <w:tc>
          <w:tcPr>
            <w:tcW w:w="990"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专业必修</w:t>
            </w: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3</w:t>
            </w:r>
          </w:p>
        </w:tc>
        <w:tc>
          <w:tcPr>
            <w:tcW w:w="776"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48</w:t>
            </w:r>
          </w:p>
        </w:tc>
        <w:tc>
          <w:tcPr>
            <w:tcW w:w="543"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48</w:t>
            </w:r>
          </w:p>
        </w:tc>
        <w:tc>
          <w:tcPr>
            <w:tcW w:w="647"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2</w:t>
            </w:r>
          </w:p>
        </w:tc>
        <w:tc>
          <w:tcPr>
            <w:tcW w:w="790" w:type="dxa"/>
            <w:noWrap/>
            <w:vAlign w:val="center"/>
          </w:tcPr>
          <w:p w:rsidR="004F3FA6" w:rsidRDefault="004F3FA6" w:rsidP="004F3FA6">
            <w:pPr>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数理部</w:t>
            </w:r>
          </w:p>
        </w:tc>
      </w:tr>
      <w:tr w:rsidR="00624624" w:rsidTr="00DD58F7">
        <w:trPr>
          <w:trHeight w:val="454"/>
          <w:jc w:val="center"/>
        </w:trPr>
        <w:tc>
          <w:tcPr>
            <w:tcW w:w="365" w:type="dxa"/>
            <w:vMerge/>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624624" w:rsidRDefault="00624624" w:rsidP="002B7EFD">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3091"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*微观经济学B</w:t>
            </w:r>
          </w:p>
        </w:tc>
        <w:tc>
          <w:tcPr>
            <w:tcW w:w="990"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专业必修</w:t>
            </w:r>
          </w:p>
        </w:tc>
        <w:tc>
          <w:tcPr>
            <w:tcW w:w="572"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w:t>
            </w:r>
          </w:p>
        </w:tc>
        <w:tc>
          <w:tcPr>
            <w:tcW w:w="776"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543"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647"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p>
        </w:tc>
        <w:tc>
          <w:tcPr>
            <w:tcW w:w="572"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1</w:t>
            </w:r>
          </w:p>
        </w:tc>
        <w:tc>
          <w:tcPr>
            <w:tcW w:w="790" w:type="dxa"/>
            <w:noWrap/>
            <w:vAlign w:val="center"/>
          </w:tcPr>
          <w:p w:rsidR="00624624" w:rsidRDefault="00624624" w:rsidP="000E33E5">
            <w:pPr>
              <w:adjustRightInd w:val="0"/>
              <w:snapToGrid w:val="0"/>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经贸学院</w:t>
            </w:r>
          </w:p>
        </w:tc>
      </w:tr>
      <w:tr w:rsidR="00624624" w:rsidTr="00DD58F7">
        <w:trPr>
          <w:trHeight w:val="454"/>
          <w:jc w:val="center"/>
        </w:trPr>
        <w:tc>
          <w:tcPr>
            <w:tcW w:w="365" w:type="dxa"/>
            <w:vMerge/>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624624" w:rsidRDefault="00624624" w:rsidP="002B7EFD">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3091"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*宏观经济学B</w:t>
            </w:r>
          </w:p>
        </w:tc>
        <w:tc>
          <w:tcPr>
            <w:tcW w:w="990"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专业必修</w:t>
            </w:r>
          </w:p>
        </w:tc>
        <w:tc>
          <w:tcPr>
            <w:tcW w:w="572"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w:t>
            </w:r>
          </w:p>
        </w:tc>
        <w:tc>
          <w:tcPr>
            <w:tcW w:w="776"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543"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647"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p>
        </w:tc>
        <w:tc>
          <w:tcPr>
            <w:tcW w:w="572" w:type="dxa"/>
            <w:noWrap/>
            <w:vAlign w:val="center"/>
          </w:tcPr>
          <w:p w:rsidR="00624624" w:rsidRDefault="00624624" w:rsidP="000E33E5">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2</w:t>
            </w:r>
          </w:p>
        </w:tc>
        <w:tc>
          <w:tcPr>
            <w:tcW w:w="790" w:type="dxa"/>
            <w:noWrap/>
            <w:vAlign w:val="center"/>
          </w:tcPr>
          <w:p w:rsidR="00624624" w:rsidRDefault="00624624" w:rsidP="000E33E5">
            <w:pPr>
              <w:adjustRightInd w:val="0"/>
              <w:snapToGrid w:val="0"/>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经贸学院</w:t>
            </w:r>
          </w:p>
        </w:tc>
      </w:tr>
      <w:tr w:rsidR="004F3FA6" w:rsidTr="00DD58F7">
        <w:trPr>
          <w:trHeight w:val="454"/>
          <w:jc w:val="center"/>
        </w:trPr>
        <w:tc>
          <w:tcPr>
            <w:tcW w:w="365" w:type="dxa"/>
            <w:vMerge/>
            <w:noWrap/>
            <w:vAlign w:val="center"/>
          </w:tcPr>
          <w:p w:rsidR="004F3FA6" w:rsidRDefault="004F3FA6" w:rsidP="004F3FA6">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Pr="00AC7987" w:rsidRDefault="004F3FA6" w:rsidP="004F3FA6">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color w:val="000000"/>
                <w:kern w:val="0"/>
                <w:sz w:val="24"/>
              </w:rPr>
              <w:t>*</w:t>
            </w:r>
            <w:r w:rsidRPr="002D6CB3">
              <w:rPr>
                <w:rFonts w:ascii="仿宋_GB2312" w:eastAsia="仿宋_GB2312" w:hAnsi="Calibri" w:cs="仿宋_GB2312" w:hint="eastAsia"/>
                <w:sz w:val="24"/>
              </w:rPr>
              <w:t>逻辑学</w:t>
            </w:r>
          </w:p>
        </w:tc>
        <w:tc>
          <w:tcPr>
            <w:tcW w:w="990" w:type="dxa"/>
            <w:noWrap/>
            <w:vAlign w:val="center"/>
          </w:tcPr>
          <w:p w:rsidR="004F3FA6" w:rsidRPr="00AC7987" w:rsidRDefault="004F3FA6" w:rsidP="004F3FA6">
            <w:pPr>
              <w:adjustRightInd w:val="0"/>
              <w:snapToGrid w:val="0"/>
              <w:jc w:val="center"/>
              <w:rPr>
                <w:rFonts w:ascii="仿宋_GB2312" w:eastAsia="仿宋_GB2312" w:hAnsi="Calibri" w:cs="仿宋_GB2312"/>
                <w:color w:val="FF0000"/>
                <w:sz w:val="24"/>
              </w:rPr>
            </w:pPr>
            <w:r w:rsidRPr="002D6CB3">
              <w:rPr>
                <w:rFonts w:ascii="仿宋_GB2312" w:eastAsia="仿宋_GB2312" w:hAnsi="Calibri" w:cs="仿宋_GB2312" w:hint="eastAsia"/>
                <w:sz w:val="24"/>
              </w:rPr>
              <w:t>专业必修</w:t>
            </w:r>
          </w:p>
        </w:tc>
        <w:tc>
          <w:tcPr>
            <w:tcW w:w="572" w:type="dxa"/>
            <w:noWrap/>
            <w:vAlign w:val="center"/>
          </w:tcPr>
          <w:p w:rsidR="004F3FA6" w:rsidRPr="00AC7987" w:rsidRDefault="004F3FA6" w:rsidP="004F3FA6">
            <w:pPr>
              <w:adjustRightInd w:val="0"/>
              <w:snapToGrid w:val="0"/>
              <w:jc w:val="center"/>
              <w:rPr>
                <w:rFonts w:ascii="仿宋_GB2312" w:eastAsia="仿宋_GB2312" w:hAnsi="Calibri" w:cs="仿宋_GB2312"/>
                <w:color w:val="FF0000"/>
                <w:sz w:val="24"/>
              </w:rPr>
            </w:pPr>
            <w:r w:rsidRPr="002D6CB3">
              <w:rPr>
                <w:rFonts w:ascii="仿宋_GB2312" w:eastAsia="仿宋_GB2312" w:hAnsi="Calibri" w:cs="仿宋_GB2312" w:hint="eastAsia"/>
                <w:sz w:val="24"/>
              </w:rPr>
              <w:t>2</w:t>
            </w:r>
          </w:p>
        </w:tc>
        <w:tc>
          <w:tcPr>
            <w:tcW w:w="776"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32</w:t>
            </w:r>
          </w:p>
        </w:tc>
        <w:tc>
          <w:tcPr>
            <w:tcW w:w="543"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sz w:val="24"/>
              </w:rPr>
              <w:t xml:space="preserve">20 </w:t>
            </w:r>
          </w:p>
        </w:tc>
        <w:tc>
          <w:tcPr>
            <w:tcW w:w="647" w:type="dxa"/>
            <w:noWrap/>
            <w:vAlign w:val="center"/>
          </w:tcPr>
          <w:p w:rsidR="004F3FA6" w:rsidRPr="00AC7987" w:rsidRDefault="004F3FA6" w:rsidP="004F3FA6">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sz w:val="24"/>
              </w:rPr>
              <w:t>12</w:t>
            </w:r>
          </w:p>
        </w:tc>
        <w:tc>
          <w:tcPr>
            <w:tcW w:w="572" w:type="dxa"/>
            <w:noWrap/>
            <w:vAlign w:val="center"/>
          </w:tcPr>
          <w:p w:rsidR="004F3FA6" w:rsidRPr="00AC7987" w:rsidRDefault="004F3FA6" w:rsidP="004F3FA6">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sz w:val="24"/>
              </w:rPr>
              <w:t>2</w:t>
            </w:r>
          </w:p>
        </w:tc>
        <w:tc>
          <w:tcPr>
            <w:tcW w:w="790" w:type="dxa"/>
            <w:noWrap/>
            <w:vAlign w:val="center"/>
          </w:tcPr>
          <w:p w:rsidR="004F3FA6" w:rsidRPr="00AC7987" w:rsidRDefault="004F3FA6" w:rsidP="004F3FA6">
            <w:pPr>
              <w:jc w:val="center"/>
              <w:rPr>
                <w:rFonts w:ascii="仿宋_GB2312" w:eastAsia="仿宋_GB2312" w:hAnsi="Calibri" w:cs="仿宋_GB2312"/>
                <w:color w:val="FF0000"/>
                <w:sz w:val="24"/>
              </w:rPr>
            </w:pPr>
            <w:r w:rsidRPr="002D6CB3">
              <w:rPr>
                <w:rFonts w:ascii="仿宋_GB2312" w:eastAsia="仿宋_GB2312" w:hAnsi="Calibri" w:cs="仿宋_GB2312" w:hint="eastAsia"/>
                <w:sz w:val="18"/>
                <w:szCs w:val="18"/>
              </w:rPr>
              <w:t>设创学院</w:t>
            </w:r>
          </w:p>
        </w:tc>
      </w:tr>
      <w:tr w:rsidR="004F3FA6" w:rsidTr="008C3E1C">
        <w:trPr>
          <w:trHeight w:val="454"/>
          <w:jc w:val="center"/>
        </w:trPr>
        <w:tc>
          <w:tcPr>
            <w:tcW w:w="365" w:type="dxa"/>
            <w:vMerge/>
            <w:noWrap/>
            <w:vAlign w:val="center"/>
          </w:tcPr>
          <w:p w:rsidR="004F3FA6" w:rsidRDefault="004F3FA6" w:rsidP="004F3FA6">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Pr="00AC7987" w:rsidRDefault="004F3FA6" w:rsidP="004F3FA6">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color w:val="000000"/>
                <w:kern w:val="0"/>
                <w:sz w:val="24"/>
              </w:rPr>
              <w:t>*</w:t>
            </w:r>
            <w:r w:rsidRPr="002D6CB3">
              <w:rPr>
                <w:rFonts w:ascii="仿宋_GB2312" w:eastAsia="仿宋_GB2312" w:hAnsi="Calibri" w:cs="仿宋_GB2312" w:hint="eastAsia"/>
                <w:sz w:val="24"/>
              </w:rPr>
              <w:t>政治经济学</w:t>
            </w:r>
          </w:p>
        </w:tc>
        <w:tc>
          <w:tcPr>
            <w:tcW w:w="990" w:type="dxa"/>
            <w:noWrap/>
          </w:tcPr>
          <w:p w:rsidR="004F3FA6" w:rsidRDefault="004F3FA6" w:rsidP="004F3FA6">
            <w:r w:rsidRPr="002D6CB3">
              <w:rPr>
                <w:rFonts w:ascii="仿宋_GB2312" w:eastAsia="仿宋_GB2312" w:hAnsi="Calibri" w:cs="仿宋_GB2312" w:hint="eastAsia"/>
                <w:sz w:val="24"/>
              </w:rPr>
              <w:t>专业必修</w:t>
            </w: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2</w:t>
            </w:r>
          </w:p>
        </w:tc>
        <w:tc>
          <w:tcPr>
            <w:tcW w:w="776"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32</w:t>
            </w:r>
          </w:p>
        </w:tc>
        <w:tc>
          <w:tcPr>
            <w:tcW w:w="543"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32</w:t>
            </w:r>
          </w:p>
        </w:tc>
        <w:tc>
          <w:tcPr>
            <w:tcW w:w="647"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sz w:val="24"/>
              </w:rPr>
              <w:t>3</w:t>
            </w:r>
          </w:p>
        </w:tc>
        <w:tc>
          <w:tcPr>
            <w:tcW w:w="790" w:type="dxa"/>
            <w:noWrap/>
            <w:vAlign w:val="center"/>
          </w:tcPr>
          <w:p w:rsidR="004F3FA6" w:rsidRDefault="004F3FA6" w:rsidP="004F3FA6">
            <w:pPr>
              <w:adjustRightInd w:val="0"/>
              <w:snapToGrid w:val="0"/>
              <w:jc w:val="center"/>
              <w:rPr>
                <w:rFonts w:ascii="仿宋_GB2312" w:eastAsia="仿宋_GB2312" w:hAnsi="Calibri" w:cs="仿宋_GB2312"/>
                <w:color w:val="000000"/>
                <w:sz w:val="18"/>
                <w:szCs w:val="18"/>
              </w:rPr>
            </w:pPr>
            <w:r w:rsidRPr="002D6CB3">
              <w:rPr>
                <w:rFonts w:ascii="仿宋_GB2312" w:eastAsia="仿宋_GB2312" w:hAnsi="Calibri" w:cs="仿宋_GB2312" w:hint="eastAsia"/>
                <w:sz w:val="18"/>
                <w:szCs w:val="18"/>
              </w:rPr>
              <w:t>经贸学院</w:t>
            </w:r>
          </w:p>
        </w:tc>
      </w:tr>
      <w:tr w:rsidR="004F3FA6" w:rsidTr="008C3E1C">
        <w:trPr>
          <w:trHeight w:val="454"/>
          <w:jc w:val="center"/>
        </w:trPr>
        <w:tc>
          <w:tcPr>
            <w:tcW w:w="365" w:type="dxa"/>
            <w:vMerge/>
            <w:noWrap/>
            <w:vAlign w:val="center"/>
          </w:tcPr>
          <w:p w:rsidR="004F3FA6" w:rsidRDefault="004F3FA6" w:rsidP="004F3FA6">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Pr="00AC7987" w:rsidRDefault="004F3FA6" w:rsidP="004F3FA6">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color w:val="000000"/>
                <w:kern w:val="0"/>
                <w:sz w:val="24"/>
              </w:rPr>
              <w:t>*</w:t>
            </w:r>
            <w:r w:rsidRPr="002D6CB3">
              <w:rPr>
                <w:rFonts w:ascii="仿宋_GB2312" w:eastAsia="仿宋_GB2312" w:hAnsi="Calibri" w:cs="仿宋_GB2312" w:hint="eastAsia"/>
                <w:sz w:val="24"/>
              </w:rPr>
              <w:t>财政学</w:t>
            </w:r>
          </w:p>
        </w:tc>
        <w:tc>
          <w:tcPr>
            <w:tcW w:w="990" w:type="dxa"/>
            <w:noWrap/>
          </w:tcPr>
          <w:p w:rsidR="004F3FA6" w:rsidRDefault="004F3FA6" w:rsidP="004F3FA6">
            <w:r w:rsidRPr="002D6CB3">
              <w:rPr>
                <w:rFonts w:ascii="仿宋_GB2312" w:eastAsia="仿宋_GB2312" w:hAnsi="Calibri" w:cs="仿宋_GB2312" w:hint="eastAsia"/>
                <w:sz w:val="24"/>
              </w:rPr>
              <w:t>专业必修</w:t>
            </w: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2</w:t>
            </w:r>
          </w:p>
        </w:tc>
        <w:tc>
          <w:tcPr>
            <w:tcW w:w="776"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32</w:t>
            </w:r>
          </w:p>
        </w:tc>
        <w:tc>
          <w:tcPr>
            <w:tcW w:w="543"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32</w:t>
            </w:r>
          </w:p>
        </w:tc>
        <w:tc>
          <w:tcPr>
            <w:tcW w:w="647"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sidRPr="002D6CB3">
              <w:rPr>
                <w:rFonts w:ascii="仿宋_GB2312" w:eastAsia="仿宋_GB2312" w:hAnsi="Calibri" w:cs="仿宋_GB2312" w:hint="eastAsia"/>
                <w:sz w:val="24"/>
              </w:rPr>
              <w:t>3</w:t>
            </w:r>
          </w:p>
        </w:tc>
        <w:tc>
          <w:tcPr>
            <w:tcW w:w="790" w:type="dxa"/>
            <w:noWrap/>
            <w:vAlign w:val="center"/>
          </w:tcPr>
          <w:p w:rsidR="004F3FA6" w:rsidRDefault="004F3FA6" w:rsidP="004F3FA6">
            <w:pPr>
              <w:adjustRightInd w:val="0"/>
              <w:snapToGrid w:val="0"/>
              <w:jc w:val="center"/>
              <w:rPr>
                <w:rFonts w:ascii="仿宋_GB2312" w:eastAsia="仿宋_GB2312" w:hAnsi="Calibri" w:cs="仿宋_GB2312"/>
                <w:color w:val="000000"/>
                <w:sz w:val="18"/>
                <w:szCs w:val="18"/>
              </w:rPr>
            </w:pPr>
            <w:r w:rsidRPr="002D6CB3">
              <w:rPr>
                <w:rFonts w:ascii="仿宋_GB2312" w:eastAsia="仿宋_GB2312" w:hAnsi="Calibri" w:cs="仿宋_GB2312" w:hint="eastAsia"/>
                <w:sz w:val="18"/>
                <w:szCs w:val="18"/>
              </w:rPr>
              <w:t>金融学院</w:t>
            </w:r>
          </w:p>
        </w:tc>
      </w:tr>
      <w:tr w:rsidR="004F3FA6" w:rsidTr="00DD58F7">
        <w:trPr>
          <w:trHeight w:val="454"/>
          <w:jc w:val="center"/>
        </w:trPr>
        <w:tc>
          <w:tcPr>
            <w:tcW w:w="365" w:type="dxa"/>
            <w:vMerge/>
            <w:noWrap/>
            <w:vAlign w:val="center"/>
          </w:tcPr>
          <w:p w:rsidR="004F3FA6" w:rsidRDefault="004F3FA6" w:rsidP="004F3FA6">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*金融学</w:t>
            </w:r>
          </w:p>
        </w:tc>
        <w:tc>
          <w:tcPr>
            <w:tcW w:w="990"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专业必修</w:t>
            </w: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w:t>
            </w:r>
          </w:p>
        </w:tc>
        <w:tc>
          <w:tcPr>
            <w:tcW w:w="776"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543"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647"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2</w:t>
            </w:r>
          </w:p>
        </w:tc>
        <w:tc>
          <w:tcPr>
            <w:tcW w:w="790" w:type="dxa"/>
            <w:noWrap/>
            <w:vAlign w:val="center"/>
          </w:tcPr>
          <w:p w:rsidR="004F3FA6" w:rsidRDefault="004F3FA6" w:rsidP="004F3FA6">
            <w:pPr>
              <w:ind w:right="-51"/>
              <w:jc w:val="center"/>
              <w:rPr>
                <w:rFonts w:ascii="仿宋_GB2312" w:eastAsia="仿宋_GB2312" w:hAnsi="Calibri" w:cs="仿宋_GB2312"/>
                <w:color w:val="000000"/>
                <w:sz w:val="18"/>
                <w:szCs w:val="18"/>
              </w:rPr>
            </w:pPr>
            <w:r>
              <w:rPr>
                <w:rFonts w:ascii="仿宋_GB2312" w:eastAsia="仿宋_GB2312" w:hAnsi="宋体" w:hint="eastAsia"/>
                <w:color w:val="000000"/>
                <w:sz w:val="18"/>
                <w:szCs w:val="18"/>
              </w:rPr>
              <w:t>金融学院</w:t>
            </w:r>
          </w:p>
        </w:tc>
      </w:tr>
      <w:tr w:rsidR="004F3FA6" w:rsidTr="00DD58F7">
        <w:trPr>
          <w:trHeight w:val="454"/>
          <w:jc w:val="center"/>
        </w:trPr>
        <w:tc>
          <w:tcPr>
            <w:tcW w:w="365" w:type="dxa"/>
            <w:vMerge/>
            <w:noWrap/>
            <w:vAlign w:val="center"/>
          </w:tcPr>
          <w:p w:rsidR="004F3FA6" w:rsidRDefault="004F3FA6" w:rsidP="004F3FA6">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4F3FA6" w:rsidRDefault="004F3FA6" w:rsidP="004F3FA6">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4F3FA6" w:rsidRDefault="004F3FA6" w:rsidP="004F3FA6">
            <w:pPr>
              <w:overflowPunct w:val="0"/>
              <w:adjustRightInd w:val="0"/>
              <w:snapToGrid w:val="0"/>
              <w:jc w:val="center"/>
              <w:rPr>
                <w:rFonts w:ascii="仿宋_GB2312" w:eastAsia="仿宋_GB2312" w:hAnsi="仿宋_GB2312" w:cs="仿宋_GB2312"/>
                <w:sz w:val="24"/>
              </w:rPr>
            </w:pPr>
          </w:p>
        </w:tc>
        <w:tc>
          <w:tcPr>
            <w:tcW w:w="3091"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*会计学原理B</w:t>
            </w:r>
          </w:p>
        </w:tc>
        <w:tc>
          <w:tcPr>
            <w:tcW w:w="990" w:type="dxa"/>
            <w:noWrap/>
            <w:vAlign w:val="center"/>
          </w:tcPr>
          <w:p w:rsidR="004F3FA6" w:rsidRDefault="004F3FA6" w:rsidP="004F3FA6">
            <w:pPr>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专业必修</w:t>
            </w:r>
          </w:p>
        </w:tc>
        <w:tc>
          <w:tcPr>
            <w:tcW w:w="572" w:type="dxa"/>
            <w:noWrap/>
            <w:vAlign w:val="center"/>
          </w:tcPr>
          <w:p w:rsidR="004F3FA6" w:rsidRDefault="004F3FA6" w:rsidP="004F3FA6">
            <w:pPr>
              <w:spacing w:line="280" w:lineRule="exact"/>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3</w:t>
            </w:r>
          </w:p>
        </w:tc>
        <w:tc>
          <w:tcPr>
            <w:tcW w:w="776" w:type="dxa"/>
            <w:noWrap/>
            <w:vAlign w:val="center"/>
          </w:tcPr>
          <w:p w:rsidR="004F3FA6" w:rsidRDefault="004F3FA6" w:rsidP="004F3FA6">
            <w:pPr>
              <w:spacing w:line="280" w:lineRule="exact"/>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48</w:t>
            </w:r>
          </w:p>
        </w:tc>
        <w:tc>
          <w:tcPr>
            <w:tcW w:w="543" w:type="dxa"/>
            <w:noWrap/>
            <w:vAlign w:val="center"/>
          </w:tcPr>
          <w:p w:rsidR="004F3FA6" w:rsidRDefault="004F3FA6" w:rsidP="004F3FA6">
            <w:pPr>
              <w:spacing w:line="280" w:lineRule="exact"/>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48</w:t>
            </w:r>
          </w:p>
        </w:tc>
        <w:tc>
          <w:tcPr>
            <w:tcW w:w="647"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p>
        </w:tc>
        <w:tc>
          <w:tcPr>
            <w:tcW w:w="572" w:type="dxa"/>
            <w:noWrap/>
            <w:vAlign w:val="center"/>
          </w:tcPr>
          <w:p w:rsidR="004F3FA6" w:rsidRDefault="004F3FA6" w:rsidP="004F3FA6">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w:t>
            </w:r>
          </w:p>
        </w:tc>
        <w:tc>
          <w:tcPr>
            <w:tcW w:w="790" w:type="dxa"/>
            <w:noWrap/>
            <w:vAlign w:val="center"/>
          </w:tcPr>
          <w:p w:rsidR="004F3FA6" w:rsidRDefault="004F3FA6" w:rsidP="004F3FA6">
            <w:pPr>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会计学院</w:t>
            </w:r>
          </w:p>
        </w:tc>
      </w:tr>
      <w:tr w:rsidR="00624624" w:rsidTr="00DD58F7">
        <w:trPr>
          <w:trHeight w:val="454"/>
          <w:jc w:val="center"/>
        </w:trPr>
        <w:tc>
          <w:tcPr>
            <w:tcW w:w="365" w:type="dxa"/>
            <w:vMerge/>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624624" w:rsidRDefault="00624624" w:rsidP="002B7EFD">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3091"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*证券投资学</w:t>
            </w:r>
          </w:p>
        </w:tc>
        <w:tc>
          <w:tcPr>
            <w:tcW w:w="990"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专业必修</w:t>
            </w:r>
          </w:p>
        </w:tc>
        <w:tc>
          <w:tcPr>
            <w:tcW w:w="572"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3</w:t>
            </w:r>
          </w:p>
        </w:tc>
        <w:tc>
          <w:tcPr>
            <w:tcW w:w="776"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48</w:t>
            </w:r>
          </w:p>
        </w:tc>
        <w:tc>
          <w:tcPr>
            <w:tcW w:w="543"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48</w:t>
            </w:r>
          </w:p>
        </w:tc>
        <w:tc>
          <w:tcPr>
            <w:tcW w:w="647"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p>
        </w:tc>
        <w:tc>
          <w:tcPr>
            <w:tcW w:w="572"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3</w:t>
            </w:r>
          </w:p>
        </w:tc>
        <w:tc>
          <w:tcPr>
            <w:tcW w:w="790" w:type="dxa"/>
            <w:noWrap/>
            <w:vAlign w:val="center"/>
          </w:tcPr>
          <w:p w:rsidR="00624624" w:rsidRPr="00F41A38" w:rsidRDefault="00624624" w:rsidP="008C3E1C">
            <w:pPr>
              <w:ind w:right="-51"/>
              <w:jc w:val="center"/>
              <w:rPr>
                <w:rFonts w:ascii="仿宋_GB2312" w:eastAsia="仿宋_GB2312" w:hAnsi="Calibri" w:cs="仿宋_GB2312"/>
                <w:sz w:val="18"/>
                <w:szCs w:val="18"/>
              </w:rPr>
            </w:pPr>
            <w:r w:rsidRPr="00F41A38">
              <w:rPr>
                <w:rFonts w:ascii="仿宋_GB2312" w:eastAsia="仿宋_GB2312" w:hAnsi="宋体" w:hint="eastAsia"/>
                <w:sz w:val="18"/>
                <w:szCs w:val="18"/>
              </w:rPr>
              <w:t>金融学院</w:t>
            </w:r>
          </w:p>
        </w:tc>
      </w:tr>
      <w:tr w:rsidR="00624624" w:rsidTr="00DD58F7">
        <w:trPr>
          <w:trHeight w:val="454"/>
          <w:jc w:val="center"/>
        </w:trPr>
        <w:tc>
          <w:tcPr>
            <w:tcW w:w="365" w:type="dxa"/>
            <w:vMerge/>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624624" w:rsidRDefault="00624624" w:rsidP="002B7EFD">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3091" w:type="dxa"/>
            <w:noWrap/>
            <w:vAlign w:val="center"/>
          </w:tcPr>
          <w:p w:rsidR="00624624" w:rsidRDefault="00624624" w:rsidP="008C3E1C">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*统计学</w:t>
            </w:r>
          </w:p>
        </w:tc>
        <w:tc>
          <w:tcPr>
            <w:tcW w:w="990" w:type="dxa"/>
            <w:noWrap/>
            <w:vAlign w:val="center"/>
          </w:tcPr>
          <w:p w:rsidR="00624624" w:rsidRDefault="00624624" w:rsidP="008C3E1C">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专业必修</w:t>
            </w:r>
          </w:p>
        </w:tc>
        <w:tc>
          <w:tcPr>
            <w:tcW w:w="572" w:type="dxa"/>
            <w:noWrap/>
            <w:vAlign w:val="center"/>
          </w:tcPr>
          <w:p w:rsidR="00624624" w:rsidRDefault="00624624" w:rsidP="008C3E1C">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w:t>
            </w:r>
          </w:p>
        </w:tc>
        <w:tc>
          <w:tcPr>
            <w:tcW w:w="776" w:type="dxa"/>
            <w:noWrap/>
            <w:vAlign w:val="center"/>
          </w:tcPr>
          <w:p w:rsidR="00624624" w:rsidRDefault="00624624" w:rsidP="008C3E1C">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543" w:type="dxa"/>
            <w:noWrap/>
            <w:vAlign w:val="center"/>
          </w:tcPr>
          <w:p w:rsidR="00624624" w:rsidRDefault="00624624" w:rsidP="008C3E1C">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647" w:type="dxa"/>
            <w:noWrap/>
            <w:vAlign w:val="center"/>
          </w:tcPr>
          <w:p w:rsidR="00624624" w:rsidRDefault="00624624" w:rsidP="008C3E1C">
            <w:pPr>
              <w:adjustRightInd w:val="0"/>
              <w:snapToGrid w:val="0"/>
              <w:jc w:val="center"/>
              <w:rPr>
                <w:rFonts w:ascii="仿宋_GB2312" w:eastAsia="仿宋_GB2312" w:hAnsi="Calibri" w:cs="仿宋_GB2312"/>
                <w:color w:val="000000"/>
                <w:sz w:val="24"/>
              </w:rPr>
            </w:pPr>
          </w:p>
        </w:tc>
        <w:tc>
          <w:tcPr>
            <w:tcW w:w="572" w:type="dxa"/>
            <w:noWrap/>
            <w:vAlign w:val="center"/>
          </w:tcPr>
          <w:p w:rsidR="00624624" w:rsidRDefault="00F41A38" w:rsidP="008C3E1C">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w:t>
            </w:r>
          </w:p>
        </w:tc>
        <w:tc>
          <w:tcPr>
            <w:tcW w:w="790" w:type="dxa"/>
            <w:noWrap/>
            <w:vAlign w:val="center"/>
          </w:tcPr>
          <w:p w:rsidR="00624624" w:rsidRDefault="00624624" w:rsidP="008C3E1C">
            <w:pPr>
              <w:adjustRightInd w:val="0"/>
              <w:snapToGrid w:val="0"/>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金融学院</w:t>
            </w:r>
          </w:p>
        </w:tc>
      </w:tr>
      <w:tr w:rsidR="00624624" w:rsidTr="00DD58F7">
        <w:trPr>
          <w:trHeight w:val="454"/>
          <w:jc w:val="center"/>
        </w:trPr>
        <w:tc>
          <w:tcPr>
            <w:tcW w:w="365" w:type="dxa"/>
            <w:vMerge/>
            <w:noWrap/>
            <w:vAlign w:val="center"/>
          </w:tcPr>
          <w:p w:rsidR="00624624" w:rsidRDefault="00624624" w:rsidP="002B7EFD">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624624" w:rsidRDefault="00624624" w:rsidP="002B7EFD">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3091"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*公司金融</w:t>
            </w:r>
          </w:p>
        </w:tc>
        <w:tc>
          <w:tcPr>
            <w:tcW w:w="990"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专业必修</w:t>
            </w:r>
          </w:p>
        </w:tc>
        <w:tc>
          <w:tcPr>
            <w:tcW w:w="572"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3</w:t>
            </w:r>
          </w:p>
        </w:tc>
        <w:tc>
          <w:tcPr>
            <w:tcW w:w="776"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48</w:t>
            </w:r>
          </w:p>
        </w:tc>
        <w:tc>
          <w:tcPr>
            <w:tcW w:w="543"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48</w:t>
            </w:r>
          </w:p>
        </w:tc>
        <w:tc>
          <w:tcPr>
            <w:tcW w:w="647"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p>
        </w:tc>
        <w:tc>
          <w:tcPr>
            <w:tcW w:w="572" w:type="dxa"/>
            <w:noWrap/>
            <w:vAlign w:val="center"/>
          </w:tcPr>
          <w:p w:rsidR="00624624" w:rsidRPr="00F41A38" w:rsidRDefault="00624624" w:rsidP="008C3E1C">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4</w:t>
            </w:r>
          </w:p>
        </w:tc>
        <w:tc>
          <w:tcPr>
            <w:tcW w:w="790" w:type="dxa"/>
            <w:noWrap/>
            <w:vAlign w:val="center"/>
          </w:tcPr>
          <w:p w:rsidR="00624624" w:rsidRPr="00F41A38" w:rsidRDefault="00624624" w:rsidP="008C3E1C">
            <w:pPr>
              <w:ind w:right="-51"/>
              <w:jc w:val="center"/>
              <w:rPr>
                <w:rFonts w:ascii="仿宋_GB2312" w:eastAsia="仿宋_GB2312" w:hAnsi="Calibri" w:cs="仿宋_GB2312"/>
                <w:sz w:val="24"/>
              </w:rPr>
            </w:pPr>
            <w:r w:rsidRPr="00F41A38">
              <w:rPr>
                <w:rFonts w:ascii="仿宋_GB2312" w:eastAsia="仿宋_GB2312" w:hAnsi="宋体" w:hint="eastAsia"/>
                <w:sz w:val="18"/>
                <w:szCs w:val="18"/>
              </w:rPr>
              <w:t>金融学院</w:t>
            </w:r>
          </w:p>
        </w:tc>
      </w:tr>
      <w:tr w:rsidR="00F41A38" w:rsidTr="00DD58F7">
        <w:trPr>
          <w:trHeight w:val="454"/>
          <w:jc w:val="center"/>
        </w:trPr>
        <w:tc>
          <w:tcPr>
            <w:tcW w:w="365" w:type="dxa"/>
            <w:vMerge/>
            <w:noWrap/>
            <w:vAlign w:val="center"/>
          </w:tcPr>
          <w:p w:rsidR="00F41A38" w:rsidRDefault="00F41A38" w:rsidP="00F41A38">
            <w:pPr>
              <w:overflowPunct w:val="0"/>
              <w:adjustRightInd w:val="0"/>
              <w:snapToGrid w:val="0"/>
              <w:jc w:val="center"/>
              <w:rPr>
                <w:rFonts w:ascii="仿宋_GB2312" w:eastAsia="仿宋_GB2312" w:hAnsi="仿宋_GB2312" w:cs="仿宋_GB2312"/>
                <w:kern w:val="0"/>
                <w:sz w:val="24"/>
              </w:rPr>
            </w:pPr>
          </w:p>
        </w:tc>
        <w:tc>
          <w:tcPr>
            <w:tcW w:w="593" w:type="dxa"/>
            <w:vMerge/>
            <w:noWrap/>
            <w:vAlign w:val="center"/>
          </w:tcPr>
          <w:p w:rsidR="00F41A38" w:rsidRDefault="00F41A38" w:rsidP="00F41A38">
            <w:pPr>
              <w:overflowPunct w:val="0"/>
              <w:adjustRightInd w:val="0"/>
              <w:snapToGrid w:val="0"/>
              <w:ind w:leftChars="-21" w:left="-44"/>
              <w:jc w:val="center"/>
              <w:rPr>
                <w:rFonts w:ascii="仿宋_GB2312" w:eastAsia="仿宋_GB2312" w:hAnsi="仿宋_GB2312" w:cs="仿宋_GB2312"/>
                <w:kern w:val="0"/>
                <w:sz w:val="24"/>
              </w:rPr>
            </w:pPr>
          </w:p>
        </w:tc>
        <w:tc>
          <w:tcPr>
            <w:tcW w:w="875" w:type="dxa"/>
            <w:noWrap/>
            <w:vAlign w:val="center"/>
          </w:tcPr>
          <w:p w:rsidR="00F41A38" w:rsidRDefault="00F41A38" w:rsidP="00F41A38">
            <w:pPr>
              <w:overflowPunct w:val="0"/>
              <w:adjustRightInd w:val="0"/>
              <w:snapToGrid w:val="0"/>
              <w:jc w:val="center"/>
              <w:rPr>
                <w:rFonts w:ascii="仿宋_GB2312" w:eastAsia="仿宋_GB2312" w:hAnsi="仿宋_GB2312" w:cs="仿宋_GB2312"/>
                <w:sz w:val="24"/>
              </w:rPr>
            </w:pPr>
          </w:p>
        </w:tc>
        <w:tc>
          <w:tcPr>
            <w:tcW w:w="3091" w:type="dxa"/>
            <w:noWrap/>
            <w:vAlign w:val="center"/>
          </w:tcPr>
          <w:p w:rsidR="00F41A38" w:rsidRPr="00A95938" w:rsidRDefault="00F41A38" w:rsidP="00F41A38">
            <w:pPr>
              <w:adjustRightInd w:val="0"/>
              <w:snapToGrid w:val="0"/>
              <w:jc w:val="center"/>
              <w:rPr>
                <w:rFonts w:ascii="仿宋_GB2312" w:eastAsia="仿宋_GB2312" w:hAnsi="Calibri" w:cs="仿宋_GB2312"/>
                <w:color w:val="000000"/>
                <w:sz w:val="24"/>
              </w:rPr>
            </w:pPr>
            <w:r w:rsidRPr="00A95938">
              <w:rPr>
                <w:rFonts w:ascii="仿宋_GB2312" w:eastAsia="仿宋_GB2312" w:hAnsi="Calibri" w:cs="仿宋_GB2312" w:hint="eastAsia"/>
                <w:color w:val="000000"/>
                <w:kern w:val="0"/>
                <w:sz w:val="24"/>
              </w:rPr>
              <w:t>*计量经济学A</w:t>
            </w:r>
          </w:p>
        </w:tc>
        <w:tc>
          <w:tcPr>
            <w:tcW w:w="990" w:type="dxa"/>
            <w:noWrap/>
            <w:vAlign w:val="center"/>
          </w:tcPr>
          <w:p w:rsidR="00F41A38" w:rsidRPr="00A95938" w:rsidRDefault="00F41A38" w:rsidP="00F41A38">
            <w:pPr>
              <w:adjustRightInd w:val="0"/>
              <w:snapToGrid w:val="0"/>
              <w:jc w:val="center"/>
              <w:rPr>
                <w:rFonts w:ascii="仿宋_GB2312" w:eastAsia="仿宋_GB2312" w:hAnsi="Calibri" w:cs="仿宋_GB2312"/>
                <w:color w:val="000000"/>
                <w:sz w:val="24"/>
              </w:rPr>
            </w:pPr>
            <w:r w:rsidRPr="00A95938">
              <w:rPr>
                <w:rFonts w:ascii="仿宋_GB2312" w:eastAsia="仿宋_GB2312" w:hAnsi="Calibri" w:cs="仿宋_GB2312" w:hint="eastAsia"/>
                <w:color w:val="000000"/>
                <w:sz w:val="24"/>
              </w:rPr>
              <w:t>专业必修</w:t>
            </w:r>
          </w:p>
        </w:tc>
        <w:tc>
          <w:tcPr>
            <w:tcW w:w="572" w:type="dxa"/>
            <w:noWrap/>
            <w:vAlign w:val="center"/>
          </w:tcPr>
          <w:p w:rsidR="00F41A38" w:rsidRPr="00A95938" w:rsidRDefault="00F41A38" w:rsidP="00F41A38">
            <w:pPr>
              <w:adjustRightInd w:val="0"/>
              <w:snapToGrid w:val="0"/>
              <w:jc w:val="center"/>
              <w:rPr>
                <w:rFonts w:ascii="仿宋_GB2312" w:eastAsia="仿宋_GB2312" w:hAnsi="Calibri" w:cs="仿宋_GB2312"/>
                <w:color w:val="000000"/>
                <w:sz w:val="24"/>
              </w:rPr>
            </w:pPr>
            <w:r w:rsidRPr="00A95938">
              <w:rPr>
                <w:rFonts w:ascii="仿宋_GB2312" w:eastAsia="仿宋_GB2312" w:hAnsi="Calibri" w:cs="仿宋_GB2312" w:hint="eastAsia"/>
                <w:color w:val="000000"/>
                <w:sz w:val="24"/>
              </w:rPr>
              <w:t>3</w:t>
            </w:r>
          </w:p>
        </w:tc>
        <w:tc>
          <w:tcPr>
            <w:tcW w:w="776" w:type="dxa"/>
            <w:noWrap/>
            <w:vAlign w:val="center"/>
          </w:tcPr>
          <w:p w:rsidR="00F41A38" w:rsidRPr="00A95938" w:rsidRDefault="00F41A38" w:rsidP="00F41A38">
            <w:pPr>
              <w:adjustRightInd w:val="0"/>
              <w:snapToGrid w:val="0"/>
              <w:jc w:val="center"/>
              <w:rPr>
                <w:rFonts w:ascii="仿宋_GB2312" w:eastAsia="仿宋_GB2312" w:hAnsi="Calibri" w:cs="仿宋_GB2312"/>
                <w:color w:val="000000"/>
                <w:sz w:val="24"/>
              </w:rPr>
            </w:pPr>
            <w:r w:rsidRPr="00A95938">
              <w:rPr>
                <w:rFonts w:ascii="仿宋_GB2312" w:eastAsia="仿宋_GB2312" w:hAnsi="Calibri" w:cs="仿宋_GB2312" w:hint="eastAsia"/>
                <w:color w:val="000000"/>
                <w:sz w:val="24"/>
              </w:rPr>
              <w:t>48</w:t>
            </w:r>
          </w:p>
        </w:tc>
        <w:tc>
          <w:tcPr>
            <w:tcW w:w="543" w:type="dxa"/>
            <w:noWrap/>
            <w:vAlign w:val="center"/>
          </w:tcPr>
          <w:p w:rsidR="00F41A38" w:rsidRPr="00A95938" w:rsidRDefault="00C25757" w:rsidP="00F41A38">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48</w:t>
            </w:r>
          </w:p>
        </w:tc>
        <w:tc>
          <w:tcPr>
            <w:tcW w:w="647" w:type="dxa"/>
            <w:noWrap/>
            <w:vAlign w:val="center"/>
          </w:tcPr>
          <w:p w:rsidR="00F41A38" w:rsidRPr="00A95938" w:rsidRDefault="00F41A38" w:rsidP="00F41A38">
            <w:pPr>
              <w:adjustRightInd w:val="0"/>
              <w:snapToGrid w:val="0"/>
              <w:jc w:val="center"/>
              <w:rPr>
                <w:rFonts w:ascii="仿宋_GB2312" w:eastAsia="仿宋_GB2312" w:hAnsi="Calibri" w:cs="仿宋_GB2312"/>
                <w:color w:val="000000"/>
                <w:sz w:val="24"/>
              </w:rPr>
            </w:pPr>
          </w:p>
        </w:tc>
        <w:tc>
          <w:tcPr>
            <w:tcW w:w="572" w:type="dxa"/>
            <w:noWrap/>
            <w:vAlign w:val="center"/>
          </w:tcPr>
          <w:p w:rsidR="00F41A38" w:rsidRPr="00A95938" w:rsidRDefault="00F41A38" w:rsidP="00F41A38">
            <w:pPr>
              <w:adjustRightInd w:val="0"/>
              <w:snapToGrid w:val="0"/>
              <w:jc w:val="center"/>
              <w:rPr>
                <w:rFonts w:ascii="仿宋_GB2312" w:eastAsia="仿宋_GB2312" w:hAnsi="Calibri" w:cs="仿宋_GB2312"/>
                <w:color w:val="000000"/>
                <w:sz w:val="24"/>
              </w:rPr>
            </w:pPr>
            <w:r w:rsidRPr="00A95938">
              <w:rPr>
                <w:rFonts w:ascii="仿宋_GB2312" w:eastAsia="仿宋_GB2312" w:hAnsi="Calibri" w:cs="仿宋_GB2312" w:hint="eastAsia"/>
                <w:color w:val="000000"/>
                <w:sz w:val="24"/>
              </w:rPr>
              <w:t>4</w:t>
            </w:r>
          </w:p>
        </w:tc>
        <w:tc>
          <w:tcPr>
            <w:tcW w:w="790" w:type="dxa"/>
            <w:noWrap/>
            <w:vAlign w:val="center"/>
          </w:tcPr>
          <w:p w:rsidR="00F41A38" w:rsidRPr="00A95938" w:rsidRDefault="00F41A38" w:rsidP="00F41A38">
            <w:pPr>
              <w:adjustRightInd w:val="0"/>
              <w:snapToGrid w:val="0"/>
              <w:jc w:val="center"/>
              <w:rPr>
                <w:rFonts w:ascii="仿宋_GB2312" w:eastAsia="仿宋_GB2312" w:hAnsi="Calibri" w:cs="仿宋_GB2312"/>
                <w:color w:val="000000"/>
                <w:sz w:val="18"/>
                <w:szCs w:val="18"/>
              </w:rPr>
            </w:pPr>
            <w:r w:rsidRPr="00A95938">
              <w:rPr>
                <w:rFonts w:ascii="仿宋_GB2312" w:eastAsia="仿宋_GB2312" w:hAnsi="Calibri" w:cs="仿宋_GB2312" w:hint="eastAsia"/>
                <w:color w:val="000000"/>
                <w:sz w:val="18"/>
                <w:szCs w:val="18"/>
              </w:rPr>
              <w:t>经贸学院</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noWrap/>
            <w:vAlign w:val="center"/>
          </w:tcPr>
          <w:p w:rsidR="00624624" w:rsidRDefault="00624624" w:rsidP="002B7EFD">
            <w:pPr>
              <w:overflowPunct w:val="0"/>
              <w:ind w:leftChars="-21" w:left="-44"/>
              <w:rPr>
                <w:rFonts w:ascii="仿宋_GB2312" w:eastAsia="仿宋_GB2312" w:hAnsi="仿宋_GB2312" w:cs="仿宋_GB2312"/>
                <w:sz w:val="24"/>
              </w:rPr>
            </w:pPr>
          </w:p>
        </w:tc>
        <w:tc>
          <w:tcPr>
            <w:tcW w:w="875" w:type="dxa"/>
            <w:tcBorders>
              <w:bottom w:val="single" w:sz="4" w:space="0" w:color="auto"/>
            </w:tcBorders>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3091" w:type="dxa"/>
            <w:tcBorders>
              <w:bottom w:val="single" w:sz="4" w:space="0" w:color="auto"/>
            </w:tcBorders>
            <w:noWrap/>
            <w:vAlign w:val="center"/>
          </w:tcPr>
          <w:p w:rsidR="00624624" w:rsidRPr="00A95938" w:rsidRDefault="009F72E4" w:rsidP="00050D5B">
            <w:pPr>
              <w:adjustRightInd w:val="0"/>
              <w:snapToGrid w:val="0"/>
              <w:spacing w:line="300" w:lineRule="exact"/>
              <w:jc w:val="center"/>
              <w:rPr>
                <w:rFonts w:ascii="仿宋_GB2312" w:eastAsia="仿宋_GB2312" w:cs="仿宋_GB2312"/>
                <w:color w:val="000000"/>
                <w:kern w:val="0"/>
                <w:sz w:val="24"/>
                <w:lang w:eastAsia="ja-JP"/>
              </w:rPr>
            </w:pPr>
            <w:r w:rsidRPr="00A95938">
              <w:rPr>
                <w:rFonts w:ascii="仿宋_GB2312" w:eastAsia="仿宋_GB2312" w:hAnsi="仿宋" w:cs="仿宋" w:hint="eastAsia"/>
                <w:color w:val="000000"/>
                <w:spacing w:val="-6"/>
                <w:kern w:val="0"/>
                <w:sz w:val="24"/>
              </w:rPr>
              <w:t>金融工程专业</w:t>
            </w:r>
            <w:r w:rsidR="00624624" w:rsidRPr="00A95938">
              <w:rPr>
                <w:rFonts w:ascii="仿宋_GB2312" w:eastAsia="仿宋_GB2312" w:hAnsi="仿宋" w:cs="仿宋" w:hint="eastAsia"/>
                <w:color w:val="000000"/>
                <w:spacing w:val="-6"/>
                <w:kern w:val="0"/>
                <w:sz w:val="24"/>
                <w:lang w:eastAsia="ja-JP"/>
              </w:rPr>
              <w:t>导论</w:t>
            </w:r>
            <w:r w:rsidR="00624624" w:rsidRPr="00A95938">
              <w:rPr>
                <w:rFonts w:ascii="仿宋_GB2312" w:eastAsia="仿宋_GB2312" w:hAnsi="仿宋" w:cs="仿宋" w:hint="eastAsia"/>
                <w:color w:val="000000"/>
                <w:spacing w:val="-6"/>
                <w:kern w:val="0"/>
                <w:sz w:val="24"/>
              </w:rPr>
              <w:t>与认知（1）</w:t>
            </w:r>
          </w:p>
        </w:tc>
        <w:tc>
          <w:tcPr>
            <w:tcW w:w="990"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kern w:val="0"/>
                <w:sz w:val="24"/>
                <w:lang w:eastAsia="ja-JP"/>
              </w:rPr>
            </w:pPr>
            <w:r w:rsidRPr="00A95938">
              <w:rPr>
                <w:rFonts w:ascii="仿宋_GB2312" w:eastAsia="仿宋_GB2312" w:hAnsi="仿宋" w:cs="仿宋" w:hint="eastAsia"/>
                <w:color w:val="000000"/>
                <w:sz w:val="24"/>
                <w:lang w:eastAsia="ja-JP"/>
              </w:rPr>
              <w:t>专业必修</w:t>
            </w:r>
          </w:p>
        </w:tc>
        <w:tc>
          <w:tcPr>
            <w:tcW w:w="572"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kern w:val="0"/>
                <w:sz w:val="24"/>
              </w:rPr>
            </w:pPr>
            <w:r w:rsidRPr="00A95938">
              <w:rPr>
                <w:rFonts w:ascii="仿宋_GB2312" w:eastAsia="仿宋_GB2312" w:hAnsi="仿宋" w:cs="仿宋" w:hint="eastAsia"/>
                <w:color w:val="000000"/>
                <w:sz w:val="24"/>
              </w:rPr>
              <w:t>1</w:t>
            </w:r>
          </w:p>
        </w:tc>
        <w:tc>
          <w:tcPr>
            <w:tcW w:w="776" w:type="dxa"/>
            <w:tcBorders>
              <w:bottom w:val="single" w:sz="4" w:space="0" w:color="auto"/>
            </w:tcBorders>
            <w:noWrap/>
            <w:vAlign w:val="center"/>
          </w:tcPr>
          <w:p w:rsidR="00624624" w:rsidRPr="00A95938" w:rsidRDefault="00A95938" w:rsidP="008C3E1C">
            <w:pPr>
              <w:adjustRightInd w:val="0"/>
              <w:snapToGrid w:val="0"/>
              <w:spacing w:line="300" w:lineRule="exact"/>
              <w:jc w:val="center"/>
              <w:rPr>
                <w:rFonts w:ascii="仿宋_GB2312" w:eastAsia="仿宋_GB2312" w:cs="仿宋_GB2312"/>
                <w:color w:val="000000"/>
                <w:kern w:val="0"/>
                <w:sz w:val="24"/>
                <w:lang w:eastAsia="ja-JP"/>
              </w:rPr>
            </w:pPr>
            <w:r w:rsidRPr="00A95938">
              <w:rPr>
                <w:rFonts w:ascii="仿宋_GB2312" w:eastAsia="仿宋_GB2312" w:hAnsi="仿宋" w:cs="仿宋" w:hint="eastAsia"/>
                <w:color w:val="000000"/>
                <w:sz w:val="24"/>
              </w:rPr>
              <w:t>24</w:t>
            </w:r>
          </w:p>
        </w:tc>
        <w:tc>
          <w:tcPr>
            <w:tcW w:w="543"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kern w:val="0"/>
                <w:sz w:val="24"/>
                <w:lang w:eastAsia="ja-JP"/>
              </w:rPr>
            </w:pPr>
          </w:p>
        </w:tc>
        <w:tc>
          <w:tcPr>
            <w:tcW w:w="647" w:type="dxa"/>
            <w:tcBorders>
              <w:bottom w:val="single" w:sz="4" w:space="0" w:color="auto"/>
            </w:tcBorders>
            <w:noWrap/>
            <w:vAlign w:val="center"/>
          </w:tcPr>
          <w:p w:rsidR="00624624" w:rsidRPr="00A95938" w:rsidRDefault="00A95938" w:rsidP="008C3E1C">
            <w:pPr>
              <w:adjustRightInd w:val="0"/>
              <w:snapToGrid w:val="0"/>
              <w:spacing w:line="300" w:lineRule="exact"/>
              <w:jc w:val="center"/>
              <w:rPr>
                <w:rFonts w:ascii="仿宋_GB2312" w:eastAsia="仿宋_GB2312" w:cs="仿宋_GB2312"/>
                <w:color w:val="000000"/>
                <w:sz w:val="24"/>
                <w:lang w:eastAsia="ja-JP"/>
              </w:rPr>
            </w:pPr>
            <w:r w:rsidRPr="00A95938">
              <w:rPr>
                <w:rFonts w:ascii="仿宋_GB2312" w:eastAsia="仿宋_GB2312" w:cs="仿宋_GB2312" w:hint="eastAsia"/>
                <w:color w:val="000000"/>
                <w:sz w:val="24"/>
              </w:rPr>
              <w:t>24</w:t>
            </w:r>
          </w:p>
        </w:tc>
        <w:tc>
          <w:tcPr>
            <w:tcW w:w="572"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sz w:val="24"/>
                <w:lang w:eastAsia="ja-JP"/>
              </w:rPr>
            </w:pPr>
            <w:r w:rsidRPr="00A95938">
              <w:rPr>
                <w:rFonts w:ascii="仿宋_GB2312" w:eastAsia="仿宋_GB2312" w:hAnsi="仿宋" w:cs="仿宋" w:hint="eastAsia"/>
                <w:sz w:val="24"/>
              </w:rPr>
              <w:t>1</w:t>
            </w:r>
          </w:p>
        </w:tc>
        <w:tc>
          <w:tcPr>
            <w:tcW w:w="790"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sz w:val="18"/>
                <w:szCs w:val="18"/>
                <w:lang w:eastAsia="ja-JP"/>
              </w:rPr>
            </w:pPr>
            <w:r w:rsidRPr="00A95938">
              <w:rPr>
                <w:rFonts w:ascii="仿宋_GB2312" w:eastAsia="仿宋_GB2312" w:hAnsi="仿宋" w:cs="仿宋" w:hint="eastAsia"/>
                <w:color w:val="000000"/>
                <w:sz w:val="18"/>
                <w:szCs w:val="18"/>
                <w:lang w:eastAsia="ja-JP"/>
              </w:rPr>
              <w:t>金融学院</w:t>
            </w:r>
          </w:p>
        </w:tc>
      </w:tr>
      <w:tr w:rsidR="00624624" w:rsidTr="00DD58F7">
        <w:trPr>
          <w:trHeight w:val="454"/>
          <w:jc w:val="center"/>
        </w:trPr>
        <w:tc>
          <w:tcPr>
            <w:tcW w:w="365" w:type="dxa"/>
            <w:vMerge/>
            <w:noWrap/>
            <w:vAlign w:val="center"/>
          </w:tcPr>
          <w:p w:rsidR="00624624" w:rsidRDefault="00624624" w:rsidP="002B7EFD">
            <w:pPr>
              <w:overflowPunct w:val="0"/>
              <w:jc w:val="left"/>
              <w:rPr>
                <w:rFonts w:ascii="仿宋_GB2312" w:eastAsia="仿宋_GB2312" w:hAnsi="仿宋_GB2312" w:cs="仿宋_GB2312"/>
                <w:sz w:val="24"/>
              </w:rPr>
            </w:pPr>
          </w:p>
        </w:tc>
        <w:tc>
          <w:tcPr>
            <w:tcW w:w="593" w:type="dxa"/>
            <w:vMerge/>
            <w:noWrap/>
            <w:vAlign w:val="center"/>
          </w:tcPr>
          <w:p w:rsidR="00624624" w:rsidRDefault="00624624" w:rsidP="002B7EFD">
            <w:pPr>
              <w:overflowPunct w:val="0"/>
              <w:ind w:leftChars="-21" w:left="-44"/>
              <w:rPr>
                <w:rFonts w:ascii="仿宋_GB2312" w:eastAsia="仿宋_GB2312" w:hAnsi="仿宋_GB2312" w:cs="仿宋_GB2312"/>
                <w:sz w:val="24"/>
              </w:rPr>
            </w:pPr>
          </w:p>
        </w:tc>
        <w:tc>
          <w:tcPr>
            <w:tcW w:w="875" w:type="dxa"/>
            <w:tcBorders>
              <w:bottom w:val="single" w:sz="4" w:space="0" w:color="auto"/>
            </w:tcBorders>
            <w:noWrap/>
            <w:vAlign w:val="center"/>
          </w:tcPr>
          <w:p w:rsidR="00624624" w:rsidRDefault="00624624" w:rsidP="002B7EFD">
            <w:pPr>
              <w:overflowPunct w:val="0"/>
              <w:adjustRightInd w:val="0"/>
              <w:snapToGrid w:val="0"/>
              <w:jc w:val="center"/>
              <w:rPr>
                <w:rFonts w:ascii="仿宋_GB2312" w:eastAsia="仿宋_GB2312" w:hAnsi="仿宋_GB2312" w:cs="仿宋_GB2312"/>
                <w:sz w:val="24"/>
              </w:rPr>
            </w:pPr>
          </w:p>
        </w:tc>
        <w:tc>
          <w:tcPr>
            <w:tcW w:w="3091" w:type="dxa"/>
            <w:tcBorders>
              <w:bottom w:val="single" w:sz="4" w:space="0" w:color="auto"/>
            </w:tcBorders>
            <w:noWrap/>
            <w:vAlign w:val="center"/>
          </w:tcPr>
          <w:p w:rsidR="00624624" w:rsidRPr="00A95938" w:rsidRDefault="009F72E4" w:rsidP="008C3E1C">
            <w:pPr>
              <w:adjustRightInd w:val="0"/>
              <w:snapToGrid w:val="0"/>
              <w:spacing w:line="300" w:lineRule="exact"/>
              <w:jc w:val="center"/>
              <w:rPr>
                <w:rFonts w:ascii="仿宋_GB2312" w:eastAsia="仿宋_GB2312" w:cs="仿宋_GB2312"/>
                <w:color w:val="000000"/>
                <w:kern w:val="0"/>
                <w:sz w:val="24"/>
                <w:lang w:eastAsia="ja-JP"/>
              </w:rPr>
            </w:pPr>
            <w:r w:rsidRPr="00A95938">
              <w:rPr>
                <w:rFonts w:ascii="仿宋_GB2312" w:eastAsia="仿宋_GB2312" w:hAnsi="仿宋" w:cs="仿宋" w:hint="eastAsia"/>
                <w:color w:val="000000"/>
                <w:spacing w:val="-6"/>
                <w:kern w:val="0"/>
                <w:sz w:val="24"/>
              </w:rPr>
              <w:t>金融工程专业</w:t>
            </w:r>
            <w:r w:rsidR="00624624" w:rsidRPr="00A95938">
              <w:rPr>
                <w:rFonts w:ascii="仿宋_GB2312" w:eastAsia="仿宋_GB2312" w:hAnsi="仿宋" w:cs="仿宋" w:hint="eastAsia"/>
                <w:color w:val="000000"/>
                <w:spacing w:val="-6"/>
                <w:kern w:val="0"/>
                <w:sz w:val="24"/>
                <w:lang w:eastAsia="ja-JP"/>
              </w:rPr>
              <w:t>导论</w:t>
            </w:r>
            <w:r w:rsidR="00624624" w:rsidRPr="00A95938">
              <w:rPr>
                <w:rFonts w:ascii="仿宋_GB2312" w:eastAsia="仿宋_GB2312" w:hAnsi="仿宋" w:cs="仿宋" w:hint="eastAsia"/>
                <w:color w:val="000000"/>
                <w:spacing w:val="-6"/>
                <w:kern w:val="0"/>
                <w:sz w:val="24"/>
              </w:rPr>
              <w:t>与认知（2）</w:t>
            </w:r>
          </w:p>
        </w:tc>
        <w:tc>
          <w:tcPr>
            <w:tcW w:w="990"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kern w:val="0"/>
                <w:sz w:val="24"/>
                <w:lang w:eastAsia="ja-JP"/>
              </w:rPr>
            </w:pPr>
            <w:r w:rsidRPr="00A95938">
              <w:rPr>
                <w:rFonts w:ascii="仿宋_GB2312" w:eastAsia="仿宋_GB2312" w:hAnsi="仿宋" w:cs="仿宋" w:hint="eastAsia"/>
                <w:color w:val="000000"/>
                <w:sz w:val="24"/>
                <w:lang w:eastAsia="ja-JP"/>
              </w:rPr>
              <w:t>专业必修</w:t>
            </w:r>
          </w:p>
        </w:tc>
        <w:tc>
          <w:tcPr>
            <w:tcW w:w="572"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kern w:val="0"/>
                <w:sz w:val="24"/>
              </w:rPr>
            </w:pPr>
            <w:r w:rsidRPr="00A95938">
              <w:rPr>
                <w:rFonts w:ascii="仿宋_GB2312" w:eastAsia="仿宋_GB2312" w:hAnsi="仿宋" w:cs="仿宋" w:hint="eastAsia"/>
                <w:color w:val="000000"/>
                <w:sz w:val="24"/>
              </w:rPr>
              <w:t>1</w:t>
            </w:r>
          </w:p>
        </w:tc>
        <w:tc>
          <w:tcPr>
            <w:tcW w:w="776" w:type="dxa"/>
            <w:tcBorders>
              <w:bottom w:val="single" w:sz="4" w:space="0" w:color="auto"/>
            </w:tcBorders>
            <w:noWrap/>
            <w:vAlign w:val="center"/>
          </w:tcPr>
          <w:p w:rsidR="00624624" w:rsidRPr="00A95938" w:rsidRDefault="00A95938" w:rsidP="008C3E1C">
            <w:pPr>
              <w:adjustRightInd w:val="0"/>
              <w:snapToGrid w:val="0"/>
              <w:spacing w:line="300" w:lineRule="exact"/>
              <w:jc w:val="center"/>
              <w:rPr>
                <w:rFonts w:ascii="仿宋_GB2312" w:eastAsia="仿宋_GB2312" w:cs="仿宋_GB2312"/>
                <w:color w:val="000000"/>
                <w:kern w:val="0"/>
                <w:sz w:val="24"/>
                <w:lang w:eastAsia="ja-JP"/>
              </w:rPr>
            </w:pPr>
            <w:r w:rsidRPr="00A95938">
              <w:rPr>
                <w:rFonts w:ascii="仿宋_GB2312" w:eastAsia="仿宋_GB2312" w:hAnsi="仿宋" w:cs="仿宋" w:hint="eastAsia"/>
                <w:color w:val="000000"/>
                <w:sz w:val="24"/>
              </w:rPr>
              <w:t>24</w:t>
            </w:r>
          </w:p>
        </w:tc>
        <w:tc>
          <w:tcPr>
            <w:tcW w:w="543"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kern w:val="0"/>
                <w:sz w:val="24"/>
                <w:lang w:eastAsia="ja-JP"/>
              </w:rPr>
            </w:pPr>
          </w:p>
        </w:tc>
        <w:tc>
          <w:tcPr>
            <w:tcW w:w="647" w:type="dxa"/>
            <w:tcBorders>
              <w:bottom w:val="single" w:sz="4" w:space="0" w:color="auto"/>
            </w:tcBorders>
            <w:noWrap/>
            <w:vAlign w:val="center"/>
          </w:tcPr>
          <w:p w:rsidR="00624624" w:rsidRPr="00A95938" w:rsidRDefault="00A95938" w:rsidP="008C3E1C">
            <w:pPr>
              <w:adjustRightInd w:val="0"/>
              <w:snapToGrid w:val="0"/>
              <w:spacing w:line="300" w:lineRule="exact"/>
              <w:jc w:val="center"/>
              <w:rPr>
                <w:rFonts w:ascii="仿宋_GB2312" w:eastAsia="仿宋_GB2312" w:cs="仿宋_GB2312"/>
                <w:color w:val="000000"/>
                <w:sz w:val="24"/>
                <w:lang w:eastAsia="ja-JP"/>
              </w:rPr>
            </w:pPr>
            <w:r w:rsidRPr="00A95938">
              <w:rPr>
                <w:rFonts w:ascii="仿宋_GB2312" w:eastAsia="仿宋_GB2312" w:cs="仿宋_GB2312" w:hint="eastAsia"/>
                <w:color w:val="000000"/>
                <w:sz w:val="24"/>
              </w:rPr>
              <w:t>24</w:t>
            </w:r>
          </w:p>
        </w:tc>
        <w:tc>
          <w:tcPr>
            <w:tcW w:w="572"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sz w:val="24"/>
                <w:lang w:eastAsia="ja-JP"/>
              </w:rPr>
            </w:pPr>
            <w:r w:rsidRPr="00A95938">
              <w:rPr>
                <w:rFonts w:ascii="仿宋_GB2312" w:eastAsia="仿宋_GB2312" w:hAnsi="仿宋" w:cs="仿宋" w:hint="eastAsia"/>
                <w:sz w:val="24"/>
              </w:rPr>
              <w:t>4</w:t>
            </w:r>
          </w:p>
        </w:tc>
        <w:tc>
          <w:tcPr>
            <w:tcW w:w="790" w:type="dxa"/>
            <w:tcBorders>
              <w:bottom w:val="single" w:sz="4" w:space="0" w:color="auto"/>
            </w:tcBorders>
            <w:noWrap/>
            <w:vAlign w:val="center"/>
          </w:tcPr>
          <w:p w:rsidR="00624624" w:rsidRPr="00A95938" w:rsidRDefault="00624624" w:rsidP="008C3E1C">
            <w:pPr>
              <w:adjustRightInd w:val="0"/>
              <w:snapToGrid w:val="0"/>
              <w:spacing w:line="300" w:lineRule="exact"/>
              <w:jc w:val="center"/>
              <w:rPr>
                <w:rFonts w:ascii="仿宋_GB2312" w:eastAsia="仿宋_GB2312" w:cs="仿宋_GB2312"/>
                <w:color w:val="000000"/>
                <w:sz w:val="18"/>
                <w:szCs w:val="18"/>
                <w:lang w:eastAsia="ja-JP"/>
              </w:rPr>
            </w:pPr>
            <w:r w:rsidRPr="00A95938">
              <w:rPr>
                <w:rFonts w:ascii="仿宋_GB2312" w:eastAsia="仿宋_GB2312" w:hAnsi="仿宋" w:cs="仿宋" w:hint="eastAsia"/>
                <w:color w:val="000000"/>
                <w:sz w:val="18"/>
                <w:szCs w:val="18"/>
                <w:lang w:eastAsia="ja-JP"/>
              </w:rPr>
              <w:t>金融学院</w:t>
            </w:r>
          </w:p>
        </w:tc>
      </w:tr>
      <w:tr w:rsidR="00063FAF" w:rsidTr="00DD58F7">
        <w:trPr>
          <w:trHeight w:val="454"/>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593" w:type="dxa"/>
            <w:vMerge w:val="restart"/>
            <w:noWrap/>
            <w:vAlign w:val="center"/>
          </w:tcPr>
          <w:p w:rsidR="00063FAF" w:rsidRDefault="00063FAF" w:rsidP="00063FAF">
            <w:pPr>
              <w:overflowPunct w:val="0"/>
              <w:ind w:leftChars="-21" w:left="-44"/>
              <w:jc w:val="center"/>
              <w:rPr>
                <w:rFonts w:ascii="仿宋_GB2312" w:eastAsia="仿宋_GB2312" w:hAnsi="仿宋_GB2312" w:cs="仿宋_GB2312"/>
                <w:sz w:val="24"/>
              </w:rPr>
            </w:pPr>
            <w:r>
              <w:rPr>
                <w:rFonts w:ascii="仿宋_GB2312" w:eastAsia="仿宋_GB2312" w:hAnsi="仿宋_GB2312" w:cs="仿宋_GB2312" w:hint="eastAsia"/>
                <w:sz w:val="24"/>
              </w:rPr>
              <w:t>专业核心课</w:t>
            </w:r>
          </w:p>
        </w:tc>
        <w:tc>
          <w:tcPr>
            <w:tcW w:w="875" w:type="dxa"/>
            <w:tcBorders>
              <w:top w:val="double" w:sz="4" w:space="0" w:color="auto"/>
            </w:tcBorders>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*金融工程学</w:t>
            </w:r>
          </w:p>
        </w:tc>
        <w:tc>
          <w:tcPr>
            <w:tcW w:w="9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专业必修</w:t>
            </w: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3</w:t>
            </w:r>
          </w:p>
        </w:tc>
        <w:tc>
          <w:tcPr>
            <w:tcW w:w="776"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48</w:t>
            </w:r>
          </w:p>
        </w:tc>
        <w:tc>
          <w:tcPr>
            <w:tcW w:w="543"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48</w:t>
            </w:r>
          </w:p>
        </w:tc>
        <w:tc>
          <w:tcPr>
            <w:tcW w:w="647"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4</w:t>
            </w:r>
          </w:p>
        </w:tc>
        <w:tc>
          <w:tcPr>
            <w:tcW w:w="7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18"/>
                <w:szCs w:val="18"/>
              </w:rPr>
            </w:pPr>
            <w:r w:rsidRPr="0022472F">
              <w:rPr>
                <w:rFonts w:ascii="仿宋_GB2312" w:eastAsia="仿宋_GB2312" w:hAnsi="Calibri" w:cs="仿宋_GB2312" w:hint="eastAsia"/>
                <w:color w:val="000000"/>
                <w:sz w:val="18"/>
                <w:szCs w:val="18"/>
              </w:rPr>
              <w:t>金融学院</w:t>
            </w:r>
          </w:p>
        </w:tc>
      </w:tr>
      <w:tr w:rsidR="00063FAF" w:rsidTr="00DD58F7">
        <w:trPr>
          <w:trHeight w:val="454"/>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593" w:type="dxa"/>
            <w:vMerge/>
            <w:noWrap/>
            <w:vAlign w:val="center"/>
          </w:tcPr>
          <w:p w:rsidR="00063FAF" w:rsidRDefault="00063FAF" w:rsidP="00063FAF">
            <w:pPr>
              <w:overflowPunct w:val="0"/>
              <w:ind w:leftChars="-21" w:left="-44"/>
              <w:jc w:val="center"/>
              <w:rPr>
                <w:rFonts w:ascii="仿宋_GB2312" w:eastAsia="仿宋_GB2312" w:hAnsi="仿宋_GB2312" w:cs="仿宋_GB2312"/>
                <w:sz w:val="24"/>
              </w:rPr>
            </w:pPr>
          </w:p>
        </w:tc>
        <w:tc>
          <w:tcPr>
            <w:tcW w:w="875" w:type="dxa"/>
            <w:tcBorders>
              <w:top w:val="double" w:sz="4" w:space="0" w:color="auto"/>
            </w:tcBorders>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*金融风险管理</w:t>
            </w:r>
          </w:p>
        </w:tc>
        <w:tc>
          <w:tcPr>
            <w:tcW w:w="9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专业必修</w:t>
            </w: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3</w:t>
            </w:r>
          </w:p>
        </w:tc>
        <w:tc>
          <w:tcPr>
            <w:tcW w:w="776"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48</w:t>
            </w:r>
          </w:p>
        </w:tc>
        <w:tc>
          <w:tcPr>
            <w:tcW w:w="543"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48</w:t>
            </w:r>
          </w:p>
        </w:tc>
        <w:tc>
          <w:tcPr>
            <w:tcW w:w="647"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5</w:t>
            </w:r>
          </w:p>
        </w:tc>
        <w:tc>
          <w:tcPr>
            <w:tcW w:w="7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18"/>
                <w:szCs w:val="18"/>
              </w:rPr>
            </w:pPr>
            <w:r w:rsidRPr="0022472F">
              <w:rPr>
                <w:rFonts w:ascii="仿宋_GB2312" w:eastAsia="仿宋_GB2312" w:hAnsi="Calibri" w:cs="仿宋_GB2312" w:hint="eastAsia"/>
                <w:color w:val="000000"/>
                <w:sz w:val="18"/>
                <w:szCs w:val="18"/>
              </w:rPr>
              <w:t>金融学院</w:t>
            </w:r>
          </w:p>
        </w:tc>
      </w:tr>
      <w:tr w:rsidR="00063FAF" w:rsidTr="00DD58F7">
        <w:trPr>
          <w:trHeight w:val="454"/>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593" w:type="dxa"/>
            <w:vMerge/>
            <w:noWrap/>
            <w:vAlign w:val="center"/>
          </w:tcPr>
          <w:p w:rsidR="00063FAF" w:rsidRDefault="00063FAF" w:rsidP="00063FAF">
            <w:pPr>
              <w:overflowPunct w:val="0"/>
              <w:ind w:leftChars="-21" w:left="-44"/>
              <w:jc w:val="center"/>
              <w:rPr>
                <w:rFonts w:ascii="仿宋_GB2312" w:eastAsia="仿宋_GB2312" w:hAnsi="仿宋_GB2312" w:cs="仿宋_GB2312"/>
                <w:sz w:val="24"/>
              </w:rPr>
            </w:pPr>
          </w:p>
        </w:tc>
        <w:tc>
          <w:tcPr>
            <w:tcW w:w="875" w:type="dxa"/>
            <w:tcBorders>
              <w:top w:val="double" w:sz="4" w:space="0" w:color="auto"/>
            </w:tcBorders>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w:t>
            </w:r>
            <w:r w:rsidRPr="0022472F">
              <w:rPr>
                <w:rFonts w:ascii="仿宋_GB2312" w:eastAsia="仿宋_GB2312" w:cs="仿宋_GB2312" w:hint="eastAsia"/>
                <w:color w:val="000000"/>
                <w:kern w:val="0"/>
                <w:sz w:val="24"/>
              </w:rPr>
              <w:t>固定收益证券</w:t>
            </w:r>
          </w:p>
        </w:tc>
        <w:tc>
          <w:tcPr>
            <w:tcW w:w="9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专业必修</w:t>
            </w: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2</w:t>
            </w:r>
          </w:p>
        </w:tc>
        <w:tc>
          <w:tcPr>
            <w:tcW w:w="776"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32</w:t>
            </w:r>
          </w:p>
        </w:tc>
        <w:tc>
          <w:tcPr>
            <w:tcW w:w="543"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32</w:t>
            </w:r>
          </w:p>
        </w:tc>
        <w:tc>
          <w:tcPr>
            <w:tcW w:w="647"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6</w:t>
            </w:r>
          </w:p>
        </w:tc>
        <w:tc>
          <w:tcPr>
            <w:tcW w:w="7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18"/>
                <w:szCs w:val="18"/>
              </w:rPr>
            </w:pPr>
            <w:r w:rsidRPr="0022472F">
              <w:rPr>
                <w:rFonts w:ascii="仿宋_GB2312" w:eastAsia="仿宋_GB2312" w:hAnsi="Calibri" w:cs="仿宋_GB2312" w:hint="eastAsia"/>
                <w:color w:val="000000"/>
                <w:sz w:val="18"/>
                <w:szCs w:val="18"/>
              </w:rPr>
              <w:t>金融学院</w:t>
            </w:r>
          </w:p>
        </w:tc>
      </w:tr>
      <w:tr w:rsidR="00063FAF" w:rsidTr="00DD58F7">
        <w:trPr>
          <w:trHeight w:val="454"/>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593" w:type="dxa"/>
            <w:vMerge/>
            <w:noWrap/>
            <w:vAlign w:val="center"/>
          </w:tcPr>
          <w:p w:rsidR="00063FAF" w:rsidRDefault="00063FAF" w:rsidP="00063FAF">
            <w:pPr>
              <w:overflowPunct w:val="0"/>
              <w:ind w:leftChars="-21" w:left="-44"/>
              <w:jc w:val="center"/>
              <w:rPr>
                <w:rFonts w:ascii="仿宋_GB2312" w:eastAsia="仿宋_GB2312" w:hAnsi="仿宋_GB2312" w:cs="仿宋_GB2312"/>
                <w:sz w:val="24"/>
              </w:rPr>
            </w:pPr>
          </w:p>
        </w:tc>
        <w:tc>
          <w:tcPr>
            <w:tcW w:w="875" w:type="dxa"/>
            <w:tcBorders>
              <w:top w:val="double" w:sz="4" w:space="0" w:color="auto"/>
            </w:tcBorders>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*金融计量学</w:t>
            </w:r>
          </w:p>
        </w:tc>
        <w:tc>
          <w:tcPr>
            <w:tcW w:w="9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专业必修</w:t>
            </w: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3</w:t>
            </w:r>
          </w:p>
        </w:tc>
        <w:tc>
          <w:tcPr>
            <w:tcW w:w="776"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48</w:t>
            </w:r>
          </w:p>
        </w:tc>
        <w:tc>
          <w:tcPr>
            <w:tcW w:w="543"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48</w:t>
            </w:r>
          </w:p>
        </w:tc>
        <w:tc>
          <w:tcPr>
            <w:tcW w:w="647"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6</w:t>
            </w:r>
          </w:p>
        </w:tc>
        <w:tc>
          <w:tcPr>
            <w:tcW w:w="790" w:type="dxa"/>
            <w:tcBorders>
              <w:top w:val="doub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18"/>
                <w:szCs w:val="18"/>
              </w:rPr>
            </w:pPr>
            <w:r w:rsidRPr="0022472F">
              <w:rPr>
                <w:rFonts w:ascii="仿宋_GB2312" w:eastAsia="仿宋_GB2312" w:hAnsi="Calibri" w:cs="仿宋_GB2312" w:hint="eastAsia"/>
                <w:color w:val="000000"/>
                <w:sz w:val="18"/>
                <w:szCs w:val="18"/>
              </w:rPr>
              <w:t>金融学院</w:t>
            </w:r>
          </w:p>
        </w:tc>
      </w:tr>
      <w:tr w:rsidR="00063FAF" w:rsidTr="00DD58F7">
        <w:trPr>
          <w:trHeight w:val="454"/>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593" w:type="dxa"/>
            <w:vMerge/>
            <w:noWrap/>
            <w:vAlign w:val="center"/>
          </w:tcPr>
          <w:p w:rsidR="00063FAF" w:rsidRDefault="00063FAF" w:rsidP="00063FAF">
            <w:pPr>
              <w:overflowPunct w:val="0"/>
              <w:ind w:leftChars="-21" w:left="-44"/>
              <w:jc w:val="center"/>
              <w:rPr>
                <w:rFonts w:ascii="仿宋_GB2312" w:eastAsia="仿宋_GB2312" w:hAnsi="仿宋_GB2312" w:cs="仿宋_GB2312"/>
                <w:sz w:val="24"/>
              </w:rPr>
            </w:pPr>
          </w:p>
        </w:tc>
        <w:tc>
          <w:tcPr>
            <w:tcW w:w="875" w:type="dxa"/>
            <w:tcBorders>
              <w:top w:val="double" w:sz="4" w:space="0" w:color="auto"/>
            </w:tcBorders>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毕业实习</w:t>
            </w:r>
          </w:p>
        </w:tc>
        <w:tc>
          <w:tcPr>
            <w:tcW w:w="990"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专业必修</w:t>
            </w:r>
          </w:p>
        </w:tc>
        <w:tc>
          <w:tcPr>
            <w:tcW w:w="572"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6</w:t>
            </w:r>
          </w:p>
        </w:tc>
        <w:tc>
          <w:tcPr>
            <w:tcW w:w="776"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6周</w:t>
            </w:r>
          </w:p>
        </w:tc>
        <w:tc>
          <w:tcPr>
            <w:tcW w:w="543"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w:t>
            </w:r>
          </w:p>
        </w:tc>
        <w:tc>
          <w:tcPr>
            <w:tcW w:w="572"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8</w:t>
            </w:r>
          </w:p>
        </w:tc>
        <w:tc>
          <w:tcPr>
            <w:tcW w:w="790"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DD58F7">
        <w:trPr>
          <w:trHeight w:val="454"/>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593" w:type="dxa"/>
            <w:vMerge/>
            <w:noWrap/>
            <w:vAlign w:val="center"/>
          </w:tcPr>
          <w:p w:rsidR="00063FAF" w:rsidRDefault="00063FAF" w:rsidP="00063FAF">
            <w:pPr>
              <w:overflowPunct w:val="0"/>
              <w:ind w:leftChars="-21" w:left="-44"/>
              <w:jc w:val="center"/>
              <w:rPr>
                <w:rFonts w:ascii="仿宋_GB2312" w:eastAsia="仿宋_GB2312" w:hAnsi="仿宋_GB2312" w:cs="仿宋_GB2312"/>
                <w:sz w:val="24"/>
              </w:rPr>
            </w:pPr>
          </w:p>
        </w:tc>
        <w:tc>
          <w:tcPr>
            <w:tcW w:w="875" w:type="dxa"/>
            <w:tcBorders>
              <w:top w:val="double" w:sz="4" w:space="0" w:color="auto"/>
            </w:tcBorders>
            <w:noWrap/>
            <w:vAlign w:val="center"/>
          </w:tcPr>
          <w:p w:rsidR="00063FAF" w:rsidRDefault="00063FAF" w:rsidP="00063FAF">
            <w:pPr>
              <w:adjustRightInd w:val="0"/>
              <w:snapToGrid w:val="0"/>
              <w:spacing w:line="300" w:lineRule="exact"/>
              <w:jc w:val="center"/>
              <w:rPr>
                <w:rFonts w:ascii="仿宋" w:eastAsia="仿宋" w:hAnsi="仿宋" w:cs="仿宋"/>
                <w:color w:val="000000"/>
                <w:sz w:val="18"/>
                <w:szCs w:val="18"/>
              </w:rPr>
            </w:pPr>
          </w:p>
        </w:tc>
        <w:tc>
          <w:tcPr>
            <w:tcW w:w="3091"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毕业论文</w:t>
            </w:r>
          </w:p>
        </w:tc>
        <w:tc>
          <w:tcPr>
            <w:tcW w:w="990"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专业必修</w:t>
            </w:r>
          </w:p>
        </w:tc>
        <w:tc>
          <w:tcPr>
            <w:tcW w:w="572"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8</w:t>
            </w:r>
          </w:p>
        </w:tc>
        <w:tc>
          <w:tcPr>
            <w:tcW w:w="776"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8周</w:t>
            </w:r>
          </w:p>
        </w:tc>
        <w:tc>
          <w:tcPr>
            <w:tcW w:w="543"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w:t>
            </w:r>
          </w:p>
        </w:tc>
        <w:tc>
          <w:tcPr>
            <w:tcW w:w="572"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8</w:t>
            </w:r>
          </w:p>
        </w:tc>
        <w:tc>
          <w:tcPr>
            <w:tcW w:w="790" w:type="dxa"/>
            <w:tcBorders>
              <w:top w:val="doub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A55A71">
        <w:trPr>
          <w:trHeight w:val="443"/>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593" w:type="dxa"/>
            <w:vMerge w:val="restart"/>
            <w:noWrap/>
            <w:vAlign w:val="center"/>
          </w:tcPr>
          <w:p w:rsidR="00633B88" w:rsidRDefault="00063FAF" w:rsidP="00633B88">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专业选修课</w:t>
            </w:r>
          </w:p>
        </w:tc>
        <w:tc>
          <w:tcPr>
            <w:tcW w:w="8856" w:type="dxa"/>
            <w:gridSpan w:val="9"/>
            <w:noWrap/>
            <w:vAlign w:val="center"/>
          </w:tcPr>
          <w:p w:rsidR="00063FAF" w:rsidRDefault="00063FAF" w:rsidP="00063FAF">
            <w:pPr>
              <w:spacing w:line="300" w:lineRule="exact"/>
              <w:jc w:val="center"/>
              <w:rPr>
                <w:rFonts w:ascii="仿宋_GB2312" w:eastAsia="仿宋_GB2312" w:cs="仿宋_GB2312"/>
                <w:color w:val="000000"/>
                <w:sz w:val="18"/>
                <w:szCs w:val="18"/>
              </w:rPr>
            </w:pPr>
            <w:r>
              <w:rPr>
                <w:rFonts w:ascii="仿宋_GB2312" w:eastAsia="仿宋_GB2312" w:hAnsi="Calibri" w:cs="仿宋_GB2312" w:hint="eastAsia"/>
                <w:color w:val="000000"/>
                <w:sz w:val="24"/>
              </w:rPr>
              <w:t>金融</w:t>
            </w:r>
            <w:r w:rsidRPr="00C17248">
              <w:rPr>
                <w:rFonts w:ascii="仿宋_GB2312" w:eastAsia="仿宋_GB2312" w:hAnsi="Calibri" w:cs="仿宋_GB2312" w:hint="eastAsia"/>
                <w:color w:val="000000"/>
                <w:sz w:val="24"/>
              </w:rPr>
              <w:t>通识</w:t>
            </w:r>
            <w:r w:rsidRPr="009B2FB3">
              <w:rPr>
                <w:rFonts w:ascii="仿宋_GB2312" w:eastAsia="仿宋_GB2312" w:cs="仿宋_GB2312" w:hint="eastAsia"/>
                <w:color w:val="000000"/>
                <w:sz w:val="24"/>
              </w:rPr>
              <w:t>模块</w:t>
            </w:r>
          </w:p>
        </w:tc>
      </w:tr>
      <w:tr w:rsidR="00063FAF" w:rsidTr="0022472F">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保险学</w:t>
            </w:r>
          </w:p>
        </w:tc>
        <w:tc>
          <w:tcPr>
            <w:tcW w:w="990" w:type="dxa"/>
            <w:tcBorders>
              <w:bottom w:val="single" w:sz="4" w:space="0" w:color="auto"/>
            </w:tcBorders>
            <w:noWrap/>
          </w:tcPr>
          <w:p w:rsidR="00063FAF" w:rsidRPr="007B02E3" w:rsidRDefault="00063FAF" w:rsidP="00063FAF">
            <w:pPr>
              <w:adjustRightInd w:val="0"/>
              <w:snapToGrid w:val="0"/>
              <w:spacing w:line="300" w:lineRule="exact"/>
              <w:jc w:val="center"/>
              <w:rPr>
                <w:rFonts w:ascii="仿宋_GB2312" w:eastAsia="仿宋_GB2312" w:cs="仿宋_GB2312"/>
                <w:color w:val="000000"/>
                <w:sz w:val="24"/>
              </w:rPr>
            </w:pPr>
            <w:r w:rsidRPr="007B02E3">
              <w:rPr>
                <w:rFonts w:ascii="仿宋_GB2312" w:eastAsia="仿宋_GB2312" w:cs="仿宋_GB2312" w:hint="eastAsia"/>
                <w:color w:val="000000"/>
                <w:sz w:val="24"/>
              </w:rPr>
              <w:t>专业选修</w:t>
            </w:r>
          </w:p>
        </w:tc>
        <w:tc>
          <w:tcPr>
            <w:tcW w:w="572" w:type="dxa"/>
            <w:tcBorders>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2</w:t>
            </w:r>
          </w:p>
        </w:tc>
        <w:tc>
          <w:tcPr>
            <w:tcW w:w="776" w:type="dxa"/>
            <w:tcBorders>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32</w:t>
            </w:r>
          </w:p>
        </w:tc>
        <w:tc>
          <w:tcPr>
            <w:tcW w:w="543" w:type="dxa"/>
            <w:tcBorders>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32</w:t>
            </w:r>
          </w:p>
        </w:tc>
        <w:tc>
          <w:tcPr>
            <w:tcW w:w="647" w:type="dxa"/>
            <w:tcBorders>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4</w:t>
            </w:r>
          </w:p>
        </w:tc>
        <w:tc>
          <w:tcPr>
            <w:tcW w:w="790" w:type="dxa"/>
            <w:tcBorders>
              <w:bottom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18"/>
                <w:szCs w:val="18"/>
              </w:rPr>
            </w:pPr>
            <w:r>
              <w:rPr>
                <w:rFonts w:ascii="仿宋_GB2312" w:eastAsia="仿宋_GB2312" w:hAnsi="宋体" w:hint="eastAsia"/>
                <w:color w:val="000000"/>
                <w:sz w:val="18"/>
                <w:szCs w:val="18"/>
              </w:rPr>
              <w:t>金融学院</w:t>
            </w:r>
          </w:p>
        </w:tc>
      </w:tr>
      <w:tr w:rsidR="00063FAF" w:rsidTr="0022472F">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633B88" w:rsidP="00063FAF">
            <w:pPr>
              <w:adjustRightInd w:val="0"/>
              <w:snapToGrid w:val="0"/>
              <w:jc w:val="center"/>
              <w:rPr>
                <w:rFonts w:ascii="仿宋_GB2312" w:eastAsia="仿宋_GB2312" w:hAnsi="Calibri" w:cs="仿宋_GB2312"/>
                <w:color w:val="000000"/>
                <w:sz w:val="24"/>
              </w:rPr>
            </w:pPr>
            <w:r w:rsidRPr="0022472F">
              <w:rPr>
                <w:rFonts w:ascii="仿宋_GB2312" w:eastAsia="仿宋_GB2312" w:cs="仿宋_GB2312" w:hint="eastAsia"/>
                <w:color w:val="000000"/>
                <w:kern w:val="0"/>
                <w:sz w:val="24"/>
              </w:rPr>
              <w:t>*</w:t>
            </w:r>
            <w:r w:rsidRPr="0022472F">
              <w:rPr>
                <w:rFonts w:ascii="仿宋_GB2312" w:eastAsia="仿宋_GB2312" w:cs="仿宋_GB2312" w:hint="eastAsia"/>
                <w:color w:val="000000"/>
                <w:sz w:val="24"/>
              </w:rPr>
              <w:t>证券投资分析</w:t>
            </w:r>
          </w:p>
        </w:tc>
        <w:tc>
          <w:tcPr>
            <w:tcW w:w="990" w:type="dxa"/>
            <w:tcBorders>
              <w:top w:val="single" w:sz="4" w:space="0" w:color="auto"/>
            </w:tcBorders>
            <w:noWrap/>
          </w:tcPr>
          <w:p w:rsidR="00063FAF" w:rsidRPr="007B02E3" w:rsidRDefault="00063FAF" w:rsidP="00063FAF">
            <w:pPr>
              <w:adjustRightInd w:val="0"/>
              <w:snapToGrid w:val="0"/>
              <w:spacing w:line="300" w:lineRule="exact"/>
              <w:jc w:val="center"/>
              <w:rPr>
                <w:rFonts w:ascii="仿宋_GB2312" w:eastAsia="仿宋_GB2312" w:cs="仿宋_GB2312"/>
                <w:color w:val="000000"/>
                <w:sz w:val="24"/>
              </w:rPr>
            </w:pPr>
            <w:r w:rsidRPr="007B02E3">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2</w:t>
            </w:r>
          </w:p>
        </w:tc>
        <w:tc>
          <w:tcPr>
            <w:tcW w:w="776"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32</w:t>
            </w:r>
          </w:p>
        </w:tc>
        <w:tc>
          <w:tcPr>
            <w:tcW w:w="543"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32</w:t>
            </w:r>
          </w:p>
        </w:tc>
        <w:tc>
          <w:tcPr>
            <w:tcW w:w="647"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single" w:sz="4" w:space="0" w:color="auto"/>
            </w:tcBorders>
            <w:noWrap/>
            <w:vAlign w:val="center"/>
          </w:tcPr>
          <w:p w:rsidR="00063FAF" w:rsidRDefault="00633B88"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4</w:t>
            </w:r>
          </w:p>
        </w:tc>
        <w:tc>
          <w:tcPr>
            <w:tcW w:w="790"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18"/>
                <w:szCs w:val="18"/>
              </w:rPr>
            </w:pPr>
            <w:r>
              <w:rPr>
                <w:rFonts w:ascii="仿宋_GB2312" w:eastAsia="仿宋_GB2312" w:hAnsi="Calibri" w:cs="仿宋_GB2312" w:hint="eastAsia"/>
                <w:color w:val="000000"/>
                <w:sz w:val="18"/>
                <w:szCs w:val="18"/>
              </w:rPr>
              <w:t>金融学院</w:t>
            </w:r>
          </w:p>
        </w:tc>
      </w:tr>
      <w:tr w:rsidR="00063FAF" w:rsidTr="00A55A71">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22472F" w:rsidRDefault="00633B88"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个人理财</w:t>
            </w:r>
          </w:p>
        </w:tc>
        <w:tc>
          <w:tcPr>
            <w:tcW w:w="990" w:type="dxa"/>
            <w:tcBorders>
              <w:top w:val="sing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专业</w:t>
            </w:r>
            <w:r w:rsidR="00633B88" w:rsidRPr="007B02E3">
              <w:rPr>
                <w:rFonts w:ascii="仿宋_GB2312" w:eastAsia="仿宋_GB2312" w:cs="仿宋_GB2312" w:hint="eastAsia"/>
                <w:color w:val="000000"/>
                <w:sz w:val="24"/>
              </w:rPr>
              <w:t>选</w:t>
            </w:r>
            <w:r w:rsidRPr="0022472F">
              <w:rPr>
                <w:rFonts w:ascii="仿宋_GB2312" w:eastAsia="仿宋_GB2312" w:hAnsi="Calibri" w:cs="仿宋_GB2312" w:hint="eastAsia"/>
                <w:color w:val="000000"/>
                <w:sz w:val="24"/>
              </w:rPr>
              <w:t>修</w:t>
            </w:r>
          </w:p>
        </w:tc>
        <w:tc>
          <w:tcPr>
            <w:tcW w:w="572" w:type="dxa"/>
            <w:tcBorders>
              <w:top w:val="sing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2</w:t>
            </w:r>
          </w:p>
        </w:tc>
        <w:tc>
          <w:tcPr>
            <w:tcW w:w="776" w:type="dxa"/>
            <w:tcBorders>
              <w:top w:val="sing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32</w:t>
            </w:r>
          </w:p>
        </w:tc>
        <w:tc>
          <w:tcPr>
            <w:tcW w:w="543" w:type="dxa"/>
            <w:tcBorders>
              <w:top w:val="sing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32</w:t>
            </w:r>
          </w:p>
        </w:tc>
        <w:tc>
          <w:tcPr>
            <w:tcW w:w="647" w:type="dxa"/>
            <w:tcBorders>
              <w:top w:val="sing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single" w:sz="4" w:space="0" w:color="auto"/>
            </w:tcBorders>
            <w:noWrap/>
            <w:vAlign w:val="center"/>
          </w:tcPr>
          <w:p w:rsidR="00063FAF" w:rsidRPr="0022472F" w:rsidRDefault="00633B88"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5</w:t>
            </w:r>
          </w:p>
        </w:tc>
        <w:tc>
          <w:tcPr>
            <w:tcW w:w="790" w:type="dxa"/>
            <w:tcBorders>
              <w:top w:val="single" w:sz="4" w:space="0" w:color="auto"/>
            </w:tcBorders>
            <w:noWrap/>
            <w:vAlign w:val="center"/>
          </w:tcPr>
          <w:p w:rsidR="00063FAF" w:rsidRPr="0022472F" w:rsidRDefault="00063FAF" w:rsidP="00063FAF">
            <w:pPr>
              <w:adjustRightInd w:val="0"/>
              <w:snapToGrid w:val="0"/>
              <w:jc w:val="center"/>
              <w:rPr>
                <w:rFonts w:ascii="仿宋_GB2312" w:eastAsia="仿宋_GB2312" w:hAnsi="Calibri" w:cs="仿宋_GB2312"/>
                <w:color w:val="000000"/>
                <w:sz w:val="18"/>
                <w:szCs w:val="18"/>
              </w:rPr>
            </w:pPr>
            <w:r w:rsidRPr="0022472F">
              <w:rPr>
                <w:rFonts w:ascii="仿宋_GB2312" w:eastAsia="仿宋_GB2312" w:hAnsi="Calibri"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cs="仿宋_GB2312" w:hint="eastAsia"/>
                <w:color w:val="000000"/>
                <w:sz w:val="24"/>
              </w:rPr>
              <w:t>国际金融学（双语）</w:t>
            </w:r>
          </w:p>
        </w:tc>
        <w:tc>
          <w:tcPr>
            <w:tcW w:w="990" w:type="dxa"/>
            <w:tcBorders>
              <w:top w:val="single" w:sz="4" w:space="0" w:color="auto"/>
            </w:tcBorders>
            <w:noWrap/>
            <w:vAlign w:val="center"/>
          </w:tcPr>
          <w:p w:rsidR="00063FAF" w:rsidRPr="007B02E3"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2</w:t>
            </w:r>
          </w:p>
        </w:tc>
        <w:tc>
          <w:tcPr>
            <w:tcW w:w="776"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32</w:t>
            </w:r>
          </w:p>
        </w:tc>
        <w:tc>
          <w:tcPr>
            <w:tcW w:w="543"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32</w:t>
            </w:r>
          </w:p>
        </w:tc>
        <w:tc>
          <w:tcPr>
            <w:tcW w:w="647"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r>
              <w:rPr>
                <w:rFonts w:ascii="仿宋_GB2312" w:eastAsia="仿宋_GB2312" w:cs="仿宋_GB2312" w:hint="eastAsia"/>
                <w:color w:val="000000"/>
                <w:sz w:val="24"/>
              </w:rPr>
              <w:t>5</w:t>
            </w:r>
          </w:p>
        </w:tc>
        <w:tc>
          <w:tcPr>
            <w:tcW w:w="790"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18"/>
                <w:szCs w:val="18"/>
              </w:rPr>
            </w:pPr>
            <w:r>
              <w:rPr>
                <w:rFonts w:ascii="仿宋_GB2312" w:eastAsia="仿宋_GB2312" w:hAnsi="宋体"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24"/>
              </w:rPr>
            </w:pPr>
            <w:r>
              <w:rPr>
                <w:rFonts w:ascii="仿宋_GB2312" w:eastAsia="仿宋_GB2312" w:cs="仿宋_GB2312" w:hint="eastAsia"/>
                <w:color w:val="000000"/>
                <w:sz w:val="24"/>
              </w:rPr>
              <w:t>金融专业英语</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24"/>
              </w:rPr>
            </w:pPr>
            <w:r w:rsidRPr="003B5A05">
              <w:rPr>
                <w:rFonts w:ascii="仿宋_GB2312" w:eastAsia="仿宋_GB2312" w:cs="仿宋_GB2312" w:hint="eastAsia"/>
                <w:color w:val="000000"/>
                <w:sz w:val="24"/>
              </w:rPr>
              <w:t>2</w:t>
            </w:r>
          </w:p>
        </w:tc>
        <w:tc>
          <w:tcPr>
            <w:tcW w:w="776"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24"/>
              </w:rPr>
            </w:pPr>
            <w:r w:rsidRPr="003B5A05">
              <w:rPr>
                <w:rFonts w:ascii="仿宋_GB2312" w:eastAsia="仿宋_GB2312" w:cs="仿宋_GB2312" w:hint="eastAsia"/>
                <w:color w:val="000000"/>
                <w:sz w:val="24"/>
              </w:rPr>
              <w:t>32</w:t>
            </w:r>
          </w:p>
        </w:tc>
        <w:tc>
          <w:tcPr>
            <w:tcW w:w="543"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24"/>
              </w:rPr>
            </w:pPr>
            <w:r w:rsidRPr="003B5A05">
              <w:rPr>
                <w:rFonts w:ascii="仿宋_GB2312" w:eastAsia="仿宋_GB2312" w:cs="仿宋_GB2312" w:hint="eastAsia"/>
                <w:color w:val="000000"/>
                <w:sz w:val="24"/>
              </w:rPr>
              <w:t>32</w:t>
            </w:r>
          </w:p>
        </w:tc>
        <w:tc>
          <w:tcPr>
            <w:tcW w:w="647"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24"/>
              </w:rPr>
            </w:pPr>
            <w:r>
              <w:rPr>
                <w:rFonts w:ascii="仿宋_GB2312" w:eastAsia="仿宋_GB2312" w:cs="仿宋_GB2312" w:hint="eastAsia"/>
                <w:color w:val="000000"/>
                <w:sz w:val="24"/>
              </w:rPr>
              <w:t>6</w:t>
            </w:r>
          </w:p>
        </w:tc>
        <w:tc>
          <w:tcPr>
            <w:tcW w:w="790"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宋体"/>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24"/>
              </w:rPr>
            </w:pPr>
            <w:r w:rsidRPr="00AC7987">
              <w:rPr>
                <w:rFonts w:ascii="仿宋_GB2312" w:eastAsia="仿宋_GB2312" w:hAnsi="Calibri" w:cs="仿宋_GB2312" w:hint="eastAsia"/>
                <w:color w:val="000000"/>
                <w:sz w:val="24"/>
              </w:rPr>
              <w:t>管理学</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AC7987">
              <w:rPr>
                <w:rFonts w:ascii="仿宋_GB2312" w:eastAsia="仿宋_GB2312" w:hAnsi="Calibri" w:cs="仿宋_GB2312" w:hint="eastAsia"/>
                <w:color w:val="000000"/>
                <w:sz w:val="24"/>
              </w:rPr>
              <w:t>专业</w:t>
            </w:r>
            <w:r>
              <w:rPr>
                <w:rFonts w:ascii="仿宋_GB2312" w:eastAsia="仿宋_GB2312" w:hAnsi="Calibri" w:cs="仿宋_GB2312" w:hint="eastAsia"/>
                <w:color w:val="000000"/>
                <w:sz w:val="24"/>
              </w:rPr>
              <w:t>选</w:t>
            </w:r>
            <w:r w:rsidRPr="00AC7987">
              <w:rPr>
                <w:rFonts w:ascii="仿宋_GB2312" w:eastAsia="仿宋_GB2312" w:hAnsi="Calibri" w:cs="仿宋_GB2312" w:hint="eastAsia"/>
                <w:color w:val="000000"/>
                <w:sz w:val="24"/>
              </w:rPr>
              <w:t>修</w:t>
            </w:r>
          </w:p>
        </w:tc>
        <w:tc>
          <w:tcPr>
            <w:tcW w:w="572" w:type="dxa"/>
            <w:tcBorders>
              <w:top w:val="single" w:sz="4" w:space="0" w:color="auto"/>
            </w:tcBorders>
            <w:noWrap/>
            <w:vAlign w:val="center"/>
          </w:tcPr>
          <w:p w:rsidR="00063FAF" w:rsidRPr="003B5A05" w:rsidRDefault="00063FAF" w:rsidP="00063FAF">
            <w:pPr>
              <w:adjustRightInd w:val="0"/>
              <w:snapToGrid w:val="0"/>
              <w:jc w:val="center"/>
              <w:rPr>
                <w:rFonts w:ascii="仿宋_GB2312" w:eastAsia="仿宋_GB2312" w:cs="仿宋_GB2312"/>
                <w:color w:val="000000"/>
                <w:sz w:val="24"/>
              </w:rPr>
            </w:pPr>
            <w:r w:rsidRPr="00AC7987">
              <w:rPr>
                <w:rFonts w:ascii="仿宋_GB2312" w:eastAsia="仿宋_GB2312" w:hAnsi="Calibri" w:cs="仿宋_GB2312" w:hint="eastAsia"/>
                <w:color w:val="000000"/>
                <w:sz w:val="24"/>
              </w:rPr>
              <w:t>2</w:t>
            </w:r>
          </w:p>
        </w:tc>
        <w:tc>
          <w:tcPr>
            <w:tcW w:w="776" w:type="dxa"/>
            <w:tcBorders>
              <w:top w:val="single" w:sz="4" w:space="0" w:color="auto"/>
            </w:tcBorders>
            <w:noWrap/>
            <w:vAlign w:val="center"/>
          </w:tcPr>
          <w:p w:rsidR="00063FAF" w:rsidRPr="003B5A05" w:rsidRDefault="00063FAF" w:rsidP="00063FAF">
            <w:pPr>
              <w:adjustRightInd w:val="0"/>
              <w:snapToGrid w:val="0"/>
              <w:jc w:val="center"/>
              <w:rPr>
                <w:rFonts w:ascii="仿宋_GB2312" w:eastAsia="仿宋_GB2312" w:cs="仿宋_GB2312"/>
                <w:color w:val="000000"/>
                <w:sz w:val="24"/>
              </w:rPr>
            </w:pPr>
            <w:r w:rsidRPr="00AC7987">
              <w:rPr>
                <w:rFonts w:ascii="仿宋_GB2312" w:eastAsia="仿宋_GB2312" w:hAnsi="Calibri" w:cs="仿宋_GB2312" w:hint="eastAsia"/>
                <w:color w:val="000000"/>
                <w:sz w:val="24"/>
              </w:rPr>
              <w:t>32</w:t>
            </w:r>
          </w:p>
        </w:tc>
        <w:tc>
          <w:tcPr>
            <w:tcW w:w="543" w:type="dxa"/>
            <w:tcBorders>
              <w:top w:val="single" w:sz="4" w:space="0" w:color="auto"/>
            </w:tcBorders>
            <w:noWrap/>
            <w:vAlign w:val="center"/>
          </w:tcPr>
          <w:p w:rsidR="00063FAF" w:rsidRPr="003B5A05" w:rsidRDefault="00063FAF" w:rsidP="00063FAF">
            <w:pPr>
              <w:adjustRightInd w:val="0"/>
              <w:snapToGrid w:val="0"/>
              <w:jc w:val="center"/>
              <w:rPr>
                <w:rFonts w:ascii="仿宋_GB2312" w:eastAsia="仿宋_GB2312" w:cs="仿宋_GB2312"/>
                <w:color w:val="000000"/>
                <w:sz w:val="24"/>
              </w:rPr>
            </w:pPr>
            <w:r>
              <w:rPr>
                <w:rFonts w:ascii="仿宋_GB2312" w:eastAsia="仿宋_GB2312" w:hAnsi="Calibri" w:cs="仿宋_GB2312" w:hint="eastAsia"/>
                <w:color w:val="000000"/>
                <w:sz w:val="24"/>
              </w:rPr>
              <w:t>32</w:t>
            </w:r>
          </w:p>
        </w:tc>
        <w:tc>
          <w:tcPr>
            <w:tcW w:w="647" w:type="dxa"/>
            <w:tcBorders>
              <w:top w:val="single" w:sz="4" w:space="0" w:color="auto"/>
            </w:tcBorders>
            <w:noWrap/>
            <w:vAlign w:val="center"/>
          </w:tcPr>
          <w:p w:rsidR="00063FAF" w:rsidRDefault="00063FAF" w:rsidP="00063FAF">
            <w:pPr>
              <w:adjustRightInd w:val="0"/>
              <w:snapToGrid w:val="0"/>
              <w:jc w:val="center"/>
              <w:rPr>
                <w:rFonts w:ascii="仿宋_GB2312" w:eastAsia="仿宋_GB2312" w:hAnsi="Calibri"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24"/>
              </w:rPr>
            </w:pPr>
            <w:r>
              <w:rPr>
                <w:rFonts w:ascii="仿宋_GB2312" w:eastAsia="仿宋_GB2312" w:hAnsi="Calibri" w:cs="仿宋_GB2312" w:hint="eastAsia"/>
                <w:color w:val="000000"/>
                <w:sz w:val="24"/>
              </w:rPr>
              <w:t>6</w:t>
            </w:r>
          </w:p>
        </w:tc>
        <w:tc>
          <w:tcPr>
            <w:tcW w:w="790" w:type="dxa"/>
            <w:tcBorders>
              <w:top w:val="single" w:sz="4" w:space="0" w:color="auto"/>
            </w:tcBorders>
            <w:noWrap/>
            <w:vAlign w:val="center"/>
          </w:tcPr>
          <w:p w:rsidR="00063FAF" w:rsidRDefault="00063FAF" w:rsidP="00063FAF">
            <w:pPr>
              <w:adjustRightInd w:val="0"/>
              <w:snapToGrid w:val="0"/>
              <w:jc w:val="center"/>
              <w:rPr>
                <w:rFonts w:ascii="仿宋_GB2312" w:eastAsia="仿宋_GB2312" w:cs="仿宋_GB2312"/>
                <w:color w:val="000000"/>
                <w:sz w:val="18"/>
                <w:szCs w:val="18"/>
              </w:rPr>
            </w:pPr>
            <w:r w:rsidRPr="00AC7987">
              <w:rPr>
                <w:rFonts w:ascii="仿宋_GB2312" w:eastAsia="仿宋_GB2312" w:hAnsi="宋体" w:hint="eastAsia"/>
                <w:color w:val="000000"/>
                <w:sz w:val="18"/>
                <w:szCs w:val="18"/>
              </w:rPr>
              <w:t>工商学院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宋体" w:hAnsi="宋体" w:cs="宋体"/>
                <w:color w:val="000000"/>
                <w:sz w:val="20"/>
                <w:szCs w:val="20"/>
              </w:rPr>
            </w:pPr>
            <w:r>
              <w:rPr>
                <w:rFonts w:ascii="仿宋_GB2312" w:eastAsia="仿宋_GB2312" w:cs="仿宋_GB2312" w:hint="eastAsia"/>
                <w:color w:val="000000"/>
                <w:sz w:val="24"/>
              </w:rPr>
              <w:t>金融法理论与实务</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2</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32</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7</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行为金融学</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2</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7</w:t>
            </w:r>
          </w:p>
        </w:tc>
        <w:tc>
          <w:tcPr>
            <w:tcW w:w="790"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专业论文撰写</w:t>
            </w:r>
          </w:p>
        </w:tc>
        <w:tc>
          <w:tcPr>
            <w:tcW w:w="9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1</w:t>
            </w:r>
          </w:p>
        </w:tc>
        <w:tc>
          <w:tcPr>
            <w:tcW w:w="776"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1周</w:t>
            </w:r>
          </w:p>
        </w:tc>
        <w:tc>
          <w:tcPr>
            <w:tcW w:w="543"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3</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A02A9F" w:rsidRDefault="00063FAF" w:rsidP="00063FAF">
            <w:pPr>
              <w:adjustRightInd w:val="0"/>
              <w:snapToGrid w:val="0"/>
              <w:spacing w:line="300" w:lineRule="exact"/>
              <w:jc w:val="center"/>
              <w:rPr>
                <w:rFonts w:ascii="仿宋_GB2312" w:eastAsia="仿宋_GB2312" w:cs="仿宋_GB2312"/>
                <w:color w:val="000000"/>
                <w:sz w:val="24"/>
                <w:highlight w:val="yellow"/>
              </w:rPr>
            </w:pPr>
            <w:r w:rsidRPr="00FF3303">
              <w:rPr>
                <w:rFonts w:ascii="仿宋_GB2312" w:eastAsia="仿宋_GB2312" w:cs="仿宋_GB2312" w:hint="eastAsia"/>
                <w:color w:val="000000"/>
                <w:sz w:val="24"/>
              </w:rPr>
              <w:t>金融市场前沿与方法</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7</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A55A71">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856" w:type="dxa"/>
            <w:gridSpan w:val="9"/>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hAnsi="Calibri" w:cs="仿宋_GB2312" w:hint="eastAsia"/>
                <w:color w:val="000000"/>
                <w:sz w:val="24"/>
              </w:rPr>
              <w:t>数理课程</w:t>
            </w:r>
            <w:r w:rsidRPr="003E1EEC">
              <w:rPr>
                <w:rFonts w:ascii="仿宋_GB2312" w:eastAsia="仿宋_GB2312" w:hAnsi="Calibri" w:cs="仿宋_GB2312" w:hint="eastAsia"/>
                <w:color w:val="000000"/>
                <w:sz w:val="24"/>
              </w:rPr>
              <w:t>模块</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B34B52" w:rsidRDefault="00063FAF" w:rsidP="00063FAF">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w:t>
            </w:r>
            <w:r>
              <w:rPr>
                <w:rFonts w:ascii="仿宋_GB2312" w:eastAsia="仿宋_GB2312" w:hAnsi="Calibri" w:cs="仿宋_GB2312" w:hint="eastAsia"/>
                <w:color w:val="000000"/>
                <w:sz w:val="24"/>
              </w:rPr>
              <w:t>常微分方程</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r>
              <w:rPr>
                <w:rFonts w:ascii="仿宋_GB2312" w:eastAsia="仿宋_GB2312" w:cs="仿宋_GB2312"/>
                <w:color w:val="000000"/>
                <w:kern w:val="0"/>
                <w:sz w:val="24"/>
              </w:rPr>
              <w:t>8</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r>
              <w:rPr>
                <w:rFonts w:ascii="仿宋_GB2312" w:eastAsia="仿宋_GB2312" w:cs="仿宋_GB2312"/>
                <w:color w:val="000000"/>
                <w:kern w:val="0"/>
                <w:sz w:val="24"/>
              </w:rPr>
              <w:t>8</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3</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数理部</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*运筹学A</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3</w:t>
            </w:r>
          </w:p>
        </w:tc>
        <w:tc>
          <w:tcPr>
            <w:tcW w:w="776"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kern w:val="0"/>
                <w:sz w:val="24"/>
              </w:rPr>
            </w:pPr>
            <w:r w:rsidRPr="003B5A05">
              <w:rPr>
                <w:rFonts w:ascii="仿宋_GB2312" w:eastAsia="仿宋_GB2312" w:cs="仿宋_GB2312" w:hint="eastAsia"/>
                <w:color w:val="000000"/>
                <w:sz w:val="24"/>
              </w:rPr>
              <w:t>48</w:t>
            </w:r>
          </w:p>
        </w:tc>
        <w:tc>
          <w:tcPr>
            <w:tcW w:w="543"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kern w:val="0"/>
                <w:sz w:val="24"/>
              </w:rPr>
            </w:pPr>
            <w:r w:rsidRPr="003B5A05">
              <w:rPr>
                <w:rFonts w:ascii="仿宋_GB2312" w:eastAsia="仿宋_GB2312" w:cs="仿宋_GB2312" w:hint="eastAsia"/>
                <w:color w:val="000000"/>
                <w:sz w:val="24"/>
              </w:rPr>
              <w:t>48</w:t>
            </w:r>
          </w:p>
        </w:tc>
        <w:tc>
          <w:tcPr>
            <w:tcW w:w="647"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6</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sidRPr="003B5A05">
              <w:rPr>
                <w:rFonts w:ascii="仿宋_GB2312" w:eastAsia="仿宋_GB2312" w:cs="仿宋_GB2312" w:hint="eastAsia"/>
                <w:color w:val="000000"/>
                <w:sz w:val="18"/>
                <w:szCs w:val="18"/>
              </w:rPr>
              <w:t>数理部</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B34B52" w:rsidRDefault="00063FAF" w:rsidP="00063FAF">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w:t>
            </w:r>
            <w:r>
              <w:rPr>
                <w:rFonts w:ascii="仿宋_GB2312" w:eastAsia="仿宋_GB2312" w:cs="仿宋_GB2312" w:hint="eastAsia"/>
                <w:color w:val="000000"/>
                <w:sz w:val="24"/>
              </w:rPr>
              <w:t>随机过程</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r>
              <w:rPr>
                <w:rFonts w:ascii="仿宋_GB2312" w:eastAsia="仿宋_GB2312" w:cs="仿宋_GB2312"/>
                <w:color w:val="000000"/>
                <w:kern w:val="0"/>
                <w:sz w:val="24"/>
              </w:rPr>
              <w:t>8</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r>
              <w:rPr>
                <w:rFonts w:ascii="仿宋_GB2312" w:eastAsia="仿宋_GB2312" w:cs="仿宋_GB2312"/>
                <w:color w:val="000000"/>
                <w:kern w:val="0"/>
                <w:sz w:val="24"/>
              </w:rPr>
              <w:t>8</w:t>
            </w:r>
          </w:p>
        </w:tc>
        <w:tc>
          <w:tcPr>
            <w:tcW w:w="647"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5</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sidRPr="009B2FB3">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w:t>
            </w:r>
            <w:r>
              <w:rPr>
                <w:rFonts w:ascii="仿宋_GB2312" w:eastAsia="仿宋_GB2312" w:cs="仿宋_GB2312" w:hint="eastAsia"/>
                <w:color w:val="000000"/>
                <w:sz w:val="24"/>
              </w:rPr>
              <w:t>金融数学</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r>
              <w:rPr>
                <w:rFonts w:ascii="仿宋_GB2312" w:eastAsia="仿宋_GB2312" w:cs="仿宋_GB2312"/>
                <w:color w:val="000000"/>
                <w:kern w:val="0"/>
                <w:sz w:val="24"/>
              </w:rPr>
              <w:t>8</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r>
              <w:rPr>
                <w:rFonts w:ascii="仿宋_GB2312" w:eastAsia="仿宋_GB2312" w:cs="仿宋_GB2312"/>
                <w:color w:val="000000"/>
                <w:kern w:val="0"/>
                <w:sz w:val="24"/>
              </w:rPr>
              <w:t>8</w:t>
            </w:r>
          </w:p>
        </w:tc>
        <w:tc>
          <w:tcPr>
            <w:tcW w:w="647"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6</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sidRPr="009B2FB3">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Eviews统计分析与应用</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color w:val="000000"/>
                <w:sz w:val="24"/>
              </w:rPr>
              <w:t>1.5</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color w:val="000000"/>
                <w:sz w:val="24"/>
              </w:rPr>
              <w:t>1.5</w:t>
            </w:r>
            <w:r>
              <w:rPr>
                <w:rFonts w:ascii="仿宋_GB2312" w:eastAsia="仿宋_GB2312" w:cs="仿宋_GB2312" w:hint="eastAsia"/>
                <w:color w:val="000000"/>
                <w:sz w:val="24"/>
              </w:rPr>
              <w:t>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color w:val="000000"/>
                <w:sz w:val="24"/>
              </w:rPr>
              <w:t>6</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9B2FB3" w:rsidRDefault="00063FAF" w:rsidP="00063FAF">
            <w:pPr>
              <w:adjustRightInd w:val="0"/>
              <w:snapToGrid w:val="0"/>
              <w:jc w:val="center"/>
              <w:rPr>
                <w:rFonts w:ascii="仿宋_GB2312" w:eastAsia="仿宋_GB2312" w:hAnsi="Calibri" w:cs="仿宋_GB2312"/>
                <w:color w:val="000000"/>
                <w:sz w:val="24"/>
              </w:rPr>
            </w:pPr>
            <w:r w:rsidRPr="00B34B52">
              <w:rPr>
                <w:rFonts w:ascii="仿宋_GB2312" w:eastAsia="仿宋_GB2312" w:hAnsi="Calibri" w:cs="仿宋_GB2312" w:hint="eastAsia"/>
                <w:color w:val="000000"/>
                <w:sz w:val="24"/>
              </w:rPr>
              <w:t>Python 与金融数据处理</w:t>
            </w:r>
          </w:p>
        </w:tc>
        <w:tc>
          <w:tcPr>
            <w:tcW w:w="9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color w:val="000000"/>
                <w:sz w:val="24"/>
              </w:rPr>
              <w:t>1.5</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color w:val="000000"/>
                <w:sz w:val="24"/>
              </w:rPr>
              <w:t>1.5</w:t>
            </w:r>
            <w:r>
              <w:rPr>
                <w:rFonts w:ascii="仿宋_GB2312" w:eastAsia="仿宋_GB2312" w:cs="仿宋_GB2312" w:hint="eastAsia"/>
                <w:color w:val="000000"/>
                <w:sz w:val="24"/>
              </w:rPr>
              <w:t>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6</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sidRPr="009B2FB3">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M</w:t>
            </w:r>
            <w:r>
              <w:rPr>
                <w:rFonts w:ascii="仿宋_GB2312" w:eastAsia="仿宋_GB2312" w:cs="仿宋_GB2312"/>
                <w:color w:val="000000"/>
                <w:sz w:val="24"/>
              </w:rPr>
              <w:t>ATLAB</w:t>
            </w:r>
            <w:r>
              <w:rPr>
                <w:rFonts w:ascii="仿宋_GB2312" w:eastAsia="仿宋_GB2312" w:cs="仿宋_GB2312" w:hint="eastAsia"/>
                <w:color w:val="000000"/>
                <w:sz w:val="24"/>
              </w:rPr>
              <w:t>与金融计算</w:t>
            </w:r>
          </w:p>
        </w:tc>
        <w:tc>
          <w:tcPr>
            <w:tcW w:w="9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color w:val="000000"/>
                <w:sz w:val="24"/>
              </w:rPr>
              <w:t>1.5</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color w:val="000000"/>
                <w:sz w:val="24"/>
              </w:rPr>
              <w:t>1.5</w:t>
            </w:r>
            <w:r>
              <w:rPr>
                <w:rFonts w:ascii="仿宋_GB2312" w:eastAsia="仿宋_GB2312" w:cs="仿宋_GB2312" w:hint="eastAsia"/>
                <w:color w:val="000000"/>
                <w:sz w:val="24"/>
              </w:rPr>
              <w:t>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7</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sidRPr="009B2FB3">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*金融时间序列分析</w:t>
            </w:r>
          </w:p>
        </w:tc>
        <w:tc>
          <w:tcPr>
            <w:tcW w:w="990"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3</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48</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24</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24</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5</w:t>
            </w:r>
          </w:p>
        </w:tc>
        <w:tc>
          <w:tcPr>
            <w:tcW w:w="790"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数据挖掘</w:t>
            </w:r>
          </w:p>
        </w:tc>
        <w:tc>
          <w:tcPr>
            <w:tcW w:w="9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2</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32</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6</w:t>
            </w:r>
          </w:p>
        </w:tc>
        <w:tc>
          <w:tcPr>
            <w:tcW w:w="790" w:type="dxa"/>
            <w:tcBorders>
              <w:top w:val="single" w:sz="4" w:space="0" w:color="auto"/>
            </w:tcBorders>
            <w:noWrap/>
            <w:vAlign w:val="center"/>
          </w:tcPr>
          <w:p w:rsidR="00063FAF" w:rsidRPr="009B2FB3"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电科学院</w:t>
            </w:r>
          </w:p>
        </w:tc>
      </w:tr>
      <w:tr w:rsidR="00063FAF" w:rsidTr="00A55A71">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856" w:type="dxa"/>
            <w:gridSpan w:val="9"/>
            <w:noWrap/>
            <w:vAlign w:val="center"/>
          </w:tcPr>
          <w:p w:rsidR="00063FAF" w:rsidRPr="00B34B52" w:rsidRDefault="00063FAF" w:rsidP="00063FAF">
            <w:pPr>
              <w:adjustRightInd w:val="0"/>
              <w:snapToGrid w:val="0"/>
              <w:spacing w:line="300" w:lineRule="exact"/>
              <w:jc w:val="center"/>
              <w:rPr>
                <w:rFonts w:ascii="仿宋_GB2312" w:eastAsia="仿宋_GB2312" w:hAnsi="Calibri" w:cs="仿宋_GB2312"/>
                <w:color w:val="000000"/>
                <w:sz w:val="24"/>
              </w:rPr>
            </w:pPr>
            <w:r w:rsidRPr="00B34B52">
              <w:rPr>
                <w:rFonts w:ascii="仿宋_GB2312" w:eastAsia="仿宋_GB2312" w:hAnsi="Calibri" w:cs="仿宋_GB2312" w:hint="eastAsia"/>
                <w:color w:val="000000"/>
                <w:sz w:val="24"/>
              </w:rPr>
              <w:t>专业拓展模块</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金融信托与租赁</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2</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6</w:t>
            </w:r>
          </w:p>
        </w:tc>
        <w:tc>
          <w:tcPr>
            <w:tcW w:w="790"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互联网金融</w:t>
            </w:r>
          </w:p>
        </w:tc>
        <w:tc>
          <w:tcPr>
            <w:tcW w:w="990"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2</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7</w:t>
            </w:r>
          </w:p>
        </w:tc>
        <w:tc>
          <w:tcPr>
            <w:tcW w:w="790"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宋体" w:hAnsi="宋体" w:cs="宋体"/>
                <w:color w:val="000000"/>
                <w:sz w:val="20"/>
                <w:szCs w:val="20"/>
              </w:rPr>
            </w:pPr>
            <w:r w:rsidRPr="00B34B52">
              <w:rPr>
                <w:rFonts w:ascii="仿宋_GB2312" w:eastAsia="仿宋_GB2312" w:cs="仿宋_GB2312" w:hint="eastAsia"/>
                <w:color w:val="000000"/>
                <w:sz w:val="24"/>
              </w:rPr>
              <w:t>证券交易</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2</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4</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商业银行经营与管理</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2</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5</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金融营销</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2</w:t>
            </w:r>
          </w:p>
        </w:tc>
        <w:tc>
          <w:tcPr>
            <w:tcW w:w="776"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32</w:t>
            </w:r>
          </w:p>
        </w:tc>
        <w:tc>
          <w:tcPr>
            <w:tcW w:w="543"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7</w:t>
            </w:r>
          </w:p>
        </w:tc>
        <w:tc>
          <w:tcPr>
            <w:tcW w:w="790" w:type="dxa"/>
            <w:tcBorders>
              <w:top w:val="single" w:sz="4" w:space="0" w:color="auto"/>
            </w:tcBorders>
            <w:noWrap/>
            <w:vAlign w:val="center"/>
          </w:tcPr>
          <w:p w:rsidR="00063FAF" w:rsidRDefault="00063FAF" w:rsidP="00063FAF">
            <w:pPr>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财务报表分析</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sz w:val="24"/>
              </w:rPr>
              <w:t>2</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2周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sidRPr="009B2FB3">
              <w:rPr>
                <w:rFonts w:ascii="仿宋_GB2312" w:eastAsia="仿宋_GB2312" w:cs="仿宋_GB2312" w:hint="eastAsia"/>
                <w:color w:val="000000"/>
                <w:sz w:val="24"/>
              </w:rPr>
              <w:t>4</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sidRPr="003B5A05">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投资组合管理</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2</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32</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3</w:t>
            </w:r>
            <w:r>
              <w:rPr>
                <w:rFonts w:ascii="仿宋_GB2312" w:eastAsia="仿宋_GB2312" w:cs="仿宋_GB2312"/>
                <w:color w:val="000000"/>
                <w:sz w:val="24"/>
              </w:rPr>
              <w:t>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5</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证券投资基金</w:t>
            </w:r>
          </w:p>
        </w:tc>
        <w:tc>
          <w:tcPr>
            <w:tcW w:w="9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2</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32</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32</w:t>
            </w: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kern w:val="0"/>
                <w:sz w:val="24"/>
              </w:rPr>
            </w:pPr>
            <w:r>
              <w:rPr>
                <w:rFonts w:ascii="仿宋_GB2312" w:eastAsia="仿宋_GB2312" w:cs="仿宋_GB2312" w:hint="eastAsia"/>
                <w:color w:val="000000"/>
                <w:kern w:val="0"/>
                <w:sz w:val="24"/>
              </w:rPr>
              <w:t>7</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A55A71">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856" w:type="dxa"/>
            <w:gridSpan w:val="9"/>
            <w:noWrap/>
            <w:vAlign w:val="center"/>
          </w:tcPr>
          <w:p w:rsidR="00063FAF" w:rsidRDefault="00063FAF" w:rsidP="00063FAF">
            <w:pPr>
              <w:spacing w:line="300" w:lineRule="exact"/>
              <w:jc w:val="center"/>
              <w:rPr>
                <w:rFonts w:ascii="仿宋_GB2312" w:eastAsia="仿宋_GB2312" w:cs="仿宋_GB2312"/>
                <w:color w:val="000000"/>
                <w:sz w:val="18"/>
                <w:szCs w:val="18"/>
              </w:rPr>
            </w:pPr>
            <w:r w:rsidRPr="00423A0C">
              <w:rPr>
                <w:rFonts w:ascii="仿宋_GB2312" w:eastAsia="仿宋_GB2312" w:hAnsi="Calibri" w:cs="仿宋_GB2312" w:hint="eastAsia"/>
                <w:color w:val="000000"/>
                <w:sz w:val="24"/>
              </w:rPr>
              <w:t>投资</w:t>
            </w:r>
            <w:r>
              <w:rPr>
                <w:rFonts w:ascii="仿宋_GB2312" w:eastAsia="仿宋_GB2312" w:hAnsi="Calibri" w:cs="仿宋_GB2312" w:hint="eastAsia"/>
                <w:color w:val="000000"/>
                <w:sz w:val="24"/>
              </w:rPr>
              <w:t>实训</w:t>
            </w:r>
            <w:r w:rsidRPr="00423A0C">
              <w:rPr>
                <w:rFonts w:ascii="仿宋_GB2312" w:eastAsia="仿宋_GB2312" w:hAnsi="Calibri" w:cs="仿宋_GB2312" w:hint="eastAsia"/>
                <w:color w:val="000000"/>
                <w:sz w:val="24"/>
              </w:rPr>
              <w:t>模块</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证券投资交易实训</w:t>
            </w:r>
          </w:p>
        </w:tc>
        <w:tc>
          <w:tcPr>
            <w:tcW w:w="990"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1</w:t>
            </w:r>
            <w:r>
              <w:rPr>
                <w:rFonts w:ascii="仿宋_GB2312" w:eastAsia="仿宋_GB2312" w:cs="仿宋_GB2312" w:hint="eastAsia"/>
                <w:color w:val="000000"/>
                <w:sz w:val="24"/>
              </w:rPr>
              <w:t>.5</w:t>
            </w:r>
          </w:p>
        </w:tc>
        <w:tc>
          <w:tcPr>
            <w:tcW w:w="776"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1</w:t>
            </w:r>
            <w:r>
              <w:rPr>
                <w:rFonts w:ascii="仿宋_GB2312" w:eastAsia="仿宋_GB2312" w:cs="仿宋_GB2312" w:hint="eastAsia"/>
                <w:color w:val="000000"/>
                <w:sz w:val="24"/>
              </w:rPr>
              <w:t>.5</w:t>
            </w:r>
            <w:r w:rsidRPr="00423A0C">
              <w:rPr>
                <w:rFonts w:ascii="仿宋_GB2312" w:eastAsia="仿宋_GB2312" w:cs="仿宋_GB2312" w:hint="eastAsia"/>
                <w:color w:val="000000"/>
                <w:sz w:val="24"/>
              </w:rPr>
              <w:t>周</w:t>
            </w:r>
          </w:p>
        </w:tc>
        <w:tc>
          <w:tcPr>
            <w:tcW w:w="543"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4</w:t>
            </w:r>
          </w:p>
        </w:tc>
        <w:tc>
          <w:tcPr>
            <w:tcW w:w="790"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外汇交易实训</w:t>
            </w:r>
          </w:p>
        </w:tc>
        <w:tc>
          <w:tcPr>
            <w:tcW w:w="990"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1</w:t>
            </w:r>
          </w:p>
        </w:tc>
        <w:tc>
          <w:tcPr>
            <w:tcW w:w="776"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1周</w:t>
            </w:r>
          </w:p>
        </w:tc>
        <w:tc>
          <w:tcPr>
            <w:tcW w:w="543"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24"/>
              </w:rPr>
            </w:pPr>
            <w:r w:rsidRPr="00423A0C">
              <w:rPr>
                <w:rFonts w:ascii="仿宋_GB2312" w:eastAsia="仿宋_GB2312" w:cs="仿宋_GB2312" w:hint="eastAsia"/>
                <w:color w:val="000000"/>
                <w:sz w:val="24"/>
              </w:rPr>
              <w:t>5</w:t>
            </w:r>
          </w:p>
        </w:tc>
        <w:tc>
          <w:tcPr>
            <w:tcW w:w="790" w:type="dxa"/>
            <w:tcBorders>
              <w:top w:val="single" w:sz="4" w:space="0" w:color="auto"/>
            </w:tcBorders>
            <w:noWrap/>
            <w:vAlign w:val="center"/>
          </w:tcPr>
          <w:p w:rsidR="00063FAF" w:rsidRPr="00423A0C" w:rsidRDefault="00063FAF" w:rsidP="00063FAF">
            <w:pPr>
              <w:adjustRightInd w:val="0"/>
              <w:snapToGrid w:val="0"/>
              <w:spacing w:line="300" w:lineRule="exact"/>
              <w:jc w:val="center"/>
              <w:rPr>
                <w:rFonts w:ascii="仿宋_GB2312" w:eastAsia="仿宋_GB2312" w:cs="仿宋_GB2312"/>
                <w:color w:val="000000"/>
                <w:sz w:val="18"/>
                <w:szCs w:val="18"/>
              </w:rPr>
            </w:pPr>
            <w:r w:rsidRPr="00423A0C">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个人理财模拟实训</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5</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固定收益证券实训</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1.5</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1.5周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6</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8F0023">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期货期权模拟实训</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1.5</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1.5周</w:t>
            </w:r>
          </w:p>
        </w:tc>
        <w:tc>
          <w:tcPr>
            <w:tcW w:w="543"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7</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063FAF" w:rsidTr="00BF4D2B">
        <w:trPr>
          <w:trHeight w:val="454"/>
          <w:jc w:val="center"/>
        </w:trPr>
        <w:tc>
          <w:tcPr>
            <w:tcW w:w="365" w:type="dxa"/>
            <w:vMerge/>
            <w:noWrap/>
            <w:vAlign w:val="center"/>
          </w:tcPr>
          <w:p w:rsidR="00063FAF" w:rsidRDefault="00063FAF" w:rsidP="00063FAF">
            <w:pPr>
              <w:overflowPunct w:val="0"/>
              <w:jc w:val="center"/>
              <w:rPr>
                <w:rFonts w:ascii="仿宋_GB2312" w:eastAsia="仿宋_GB2312" w:hAnsi="仿宋_GB2312"/>
                <w:kern w:val="0"/>
                <w:sz w:val="24"/>
              </w:rPr>
            </w:pPr>
          </w:p>
        </w:tc>
        <w:tc>
          <w:tcPr>
            <w:tcW w:w="593" w:type="dxa"/>
            <w:vMerge/>
            <w:noWrap/>
            <w:vAlign w:val="center"/>
          </w:tcPr>
          <w:p w:rsidR="00063FAF" w:rsidRDefault="00063FAF" w:rsidP="00063FAF">
            <w:pPr>
              <w:overflowPunct w:val="0"/>
              <w:jc w:val="center"/>
              <w:rPr>
                <w:rFonts w:ascii="仿宋_GB2312" w:eastAsia="仿宋_GB2312" w:hAnsi="仿宋_GB2312" w:cs="仿宋_GB2312"/>
                <w:sz w:val="24"/>
              </w:rPr>
            </w:pPr>
          </w:p>
        </w:tc>
        <w:tc>
          <w:tcPr>
            <w:tcW w:w="875" w:type="dxa"/>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c>
          <w:tcPr>
            <w:tcW w:w="3091"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sidRPr="00EC3E1C">
              <w:rPr>
                <w:rFonts w:ascii="仿宋_GB2312" w:eastAsia="仿宋_GB2312" w:cs="仿宋_GB2312" w:hint="eastAsia"/>
                <w:color w:val="000000"/>
                <w:sz w:val="24"/>
              </w:rPr>
              <w:t>金融工程案例分析</w:t>
            </w:r>
          </w:p>
        </w:tc>
        <w:tc>
          <w:tcPr>
            <w:tcW w:w="990" w:type="dxa"/>
            <w:tcBorders>
              <w:top w:val="single" w:sz="4" w:space="0" w:color="auto"/>
            </w:tcBorders>
            <w:noWrap/>
            <w:vAlign w:val="center"/>
          </w:tcPr>
          <w:p w:rsidR="00063FAF" w:rsidRDefault="00063FAF" w:rsidP="00063FAF">
            <w:pPr>
              <w:spacing w:line="300" w:lineRule="exact"/>
              <w:jc w:val="center"/>
              <w:rPr>
                <w:color w:val="000000"/>
                <w:sz w:val="24"/>
              </w:rPr>
            </w:pPr>
            <w:r>
              <w:rPr>
                <w:rFonts w:ascii="仿宋_GB2312" w:eastAsia="仿宋_GB2312" w:cs="仿宋_GB2312" w:hint="eastAsia"/>
                <w:color w:val="000000"/>
                <w:sz w:val="24"/>
              </w:rPr>
              <w:t>专业选修</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w:t>
            </w:r>
          </w:p>
        </w:tc>
        <w:tc>
          <w:tcPr>
            <w:tcW w:w="776"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1周</w:t>
            </w:r>
          </w:p>
        </w:tc>
        <w:tc>
          <w:tcPr>
            <w:tcW w:w="543" w:type="dxa"/>
            <w:tcBorders>
              <w:top w:val="single" w:sz="4" w:space="0" w:color="auto"/>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p>
        </w:tc>
        <w:tc>
          <w:tcPr>
            <w:tcW w:w="647" w:type="dxa"/>
            <w:tcBorders>
              <w:top w:val="single" w:sz="4" w:space="0" w:color="auto"/>
              <w:bottom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w:t>
            </w:r>
          </w:p>
        </w:tc>
        <w:tc>
          <w:tcPr>
            <w:tcW w:w="572"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7</w:t>
            </w:r>
          </w:p>
        </w:tc>
        <w:tc>
          <w:tcPr>
            <w:tcW w:w="790" w:type="dxa"/>
            <w:tcBorders>
              <w:top w:val="single" w:sz="4" w:space="0" w:color="auto"/>
            </w:tcBorders>
            <w:noWrap/>
            <w:vAlign w:val="center"/>
          </w:tcPr>
          <w:p w:rsidR="00063FAF" w:rsidRDefault="00063FAF" w:rsidP="00063FAF">
            <w:pPr>
              <w:adjustRightInd w:val="0"/>
              <w:snapToGrid w:val="0"/>
              <w:spacing w:line="300" w:lineRule="exact"/>
              <w:jc w:val="center"/>
              <w:rPr>
                <w:rFonts w:ascii="仿宋_GB2312" w:eastAsia="仿宋_GB2312" w:cs="仿宋_GB2312"/>
                <w:color w:val="000000"/>
                <w:sz w:val="18"/>
                <w:szCs w:val="18"/>
              </w:rPr>
            </w:pPr>
            <w:r>
              <w:rPr>
                <w:rFonts w:ascii="仿宋_GB2312" w:eastAsia="仿宋_GB2312" w:cs="仿宋_GB2312" w:hint="eastAsia"/>
                <w:color w:val="000000"/>
                <w:sz w:val="18"/>
                <w:szCs w:val="18"/>
              </w:rPr>
              <w:t>金融学院</w:t>
            </w:r>
          </w:p>
        </w:tc>
      </w:tr>
      <w:tr w:rsidR="00CF5C4F" w:rsidTr="00BF4D2B">
        <w:trPr>
          <w:trHeight w:val="454"/>
          <w:jc w:val="center"/>
        </w:trPr>
        <w:tc>
          <w:tcPr>
            <w:tcW w:w="365" w:type="dxa"/>
            <w:vMerge/>
            <w:noWrap/>
            <w:vAlign w:val="center"/>
          </w:tcPr>
          <w:p w:rsidR="00CF5C4F" w:rsidRDefault="00CF5C4F" w:rsidP="00CF5C4F">
            <w:pPr>
              <w:overflowPunct w:val="0"/>
              <w:jc w:val="left"/>
              <w:rPr>
                <w:rFonts w:ascii="仿宋_GB2312" w:eastAsia="仿宋_GB2312" w:hAnsi="仿宋_GB2312" w:cs="仿宋_GB2312"/>
                <w:sz w:val="24"/>
              </w:rPr>
            </w:pPr>
          </w:p>
        </w:tc>
        <w:tc>
          <w:tcPr>
            <w:tcW w:w="4559" w:type="dxa"/>
            <w:gridSpan w:val="3"/>
            <w:vMerge w:val="restart"/>
            <w:noWrap/>
            <w:vAlign w:val="center"/>
          </w:tcPr>
          <w:p w:rsidR="00CF5C4F" w:rsidRDefault="00CF5C4F" w:rsidP="00CF5C4F">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小计</w:t>
            </w:r>
          </w:p>
        </w:tc>
        <w:tc>
          <w:tcPr>
            <w:tcW w:w="990" w:type="dxa"/>
            <w:noWrap/>
            <w:vAlign w:val="center"/>
          </w:tcPr>
          <w:p w:rsidR="00CF5C4F" w:rsidRDefault="00CF5C4F" w:rsidP="00CF5C4F">
            <w:pPr>
              <w:overflowPunct w:val="0"/>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kern w:val="0"/>
                <w:sz w:val="24"/>
              </w:rPr>
              <w:t>必修</w:t>
            </w:r>
          </w:p>
        </w:tc>
        <w:tc>
          <w:tcPr>
            <w:tcW w:w="572" w:type="dxa"/>
            <w:noWrap/>
            <w:vAlign w:val="center"/>
          </w:tcPr>
          <w:p w:rsidR="00CF5C4F" w:rsidRPr="001F4923" w:rsidRDefault="00CF5C4F" w:rsidP="00CF5C4F">
            <w:pPr>
              <w:overflowPunct w:val="0"/>
              <w:adjustRightInd w:val="0"/>
              <w:snapToGrid w:val="0"/>
              <w:jc w:val="center"/>
              <w:rPr>
                <w:rFonts w:ascii="仿宋_GB2312" w:eastAsia="仿宋_GB2312" w:hAnsi="仿宋_GB2312" w:cs="仿宋_GB2312"/>
                <w:sz w:val="24"/>
              </w:rPr>
            </w:pPr>
            <w:r w:rsidRPr="001F4923">
              <w:rPr>
                <w:rFonts w:ascii="仿宋_GB2312" w:eastAsia="仿宋_GB2312" w:hAnsi="仿宋_GB2312" w:cs="仿宋_GB2312"/>
                <w:sz w:val="24"/>
              </w:rPr>
              <w:t>69</w:t>
            </w:r>
          </w:p>
        </w:tc>
        <w:tc>
          <w:tcPr>
            <w:tcW w:w="776" w:type="dxa"/>
            <w:noWrap/>
            <w:vAlign w:val="center"/>
          </w:tcPr>
          <w:p w:rsidR="00CF5C4F" w:rsidRPr="001F4923" w:rsidRDefault="00CF5C4F" w:rsidP="00CF5C4F">
            <w:pPr>
              <w:overflowPunct w:val="0"/>
              <w:adjustRightInd w:val="0"/>
              <w:snapToGrid w:val="0"/>
              <w:jc w:val="center"/>
              <w:rPr>
                <w:rFonts w:ascii="仿宋_GB2312" w:eastAsia="仿宋_GB2312" w:hAnsi="仿宋_GB2312" w:cs="仿宋_GB2312"/>
                <w:sz w:val="24"/>
              </w:rPr>
            </w:pPr>
            <w:r w:rsidRPr="001F4923">
              <w:rPr>
                <w:rFonts w:ascii="仿宋_GB2312" w:eastAsia="仿宋_GB2312" w:hAnsi="仿宋_GB2312" w:cs="仿宋_GB2312"/>
                <w:sz w:val="24"/>
              </w:rPr>
              <w:t>896</w:t>
            </w:r>
          </w:p>
          <w:p w:rsidR="00CF5C4F" w:rsidRPr="001F4923" w:rsidRDefault="00CF5C4F" w:rsidP="00CF5C4F">
            <w:pPr>
              <w:overflowPunct w:val="0"/>
              <w:adjustRightInd w:val="0"/>
              <w:snapToGrid w:val="0"/>
              <w:jc w:val="center"/>
              <w:rPr>
                <w:rFonts w:ascii="仿宋_GB2312" w:eastAsia="仿宋_GB2312" w:hAnsi="仿宋_GB2312" w:cs="仿宋_GB2312"/>
                <w:sz w:val="24"/>
              </w:rPr>
            </w:pPr>
            <w:r w:rsidRPr="001F4923">
              <w:rPr>
                <w:rFonts w:ascii="仿宋_GB2312" w:eastAsia="仿宋_GB2312" w:hAnsi="仿宋_GB2312" w:cs="仿宋_GB2312" w:hint="eastAsia"/>
                <w:sz w:val="24"/>
              </w:rPr>
              <w:t>14周</w:t>
            </w:r>
          </w:p>
        </w:tc>
        <w:tc>
          <w:tcPr>
            <w:tcW w:w="543" w:type="dxa"/>
            <w:tcBorders>
              <w:bottom w:val="nil"/>
            </w:tcBorders>
            <w:shd w:val="clear" w:color="auto" w:fill="auto"/>
            <w:noWrap/>
            <w:vAlign w:val="center"/>
          </w:tcPr>
          <w:p w:rsidR="00CF5C4F" w:rsidRPr="00BF4D2B" w:rsidRDefault="00CF5C4F" w:rsidP="00CF5C4F">
            <w:pPr>
              <w:overflowPunct w:val="0"/>
              <w:adjustRightInd w:val="0"/>
              <w:snapToGrid w:val="0"/>
              <w:jc w:val="center"/>
              <w:rPr>
                <w:rFonts w:ascii="仿宋_GB2312" w:eastAsia="仿宋_GB2312" w:hAnsi="仿宋_GB2312" w:cs="仿宋_GB2312"/>
                <w:sz w:val="24"/>
              </w:rPr>
            </w:pPr>
            <w:r w:rsidRPr="00BF4D2B">
              <w:rPr>
                <w:rFonts w:ascii="仿宋_GB2312" w:eastAsia="仿宋_GB2312" w:hAnsi="仿宋_GB2312" w:cs="仿宋_GB2312" w:hint="eastAsia"/>
                <w:sz w:val="24"/>
              </w:rPr>
              <w:t>8</w:t>
            </w:r>
            <w:r w:rsidR="00BF4D2B" w:rsidRPr="00BF4D2B">
              <w:rPr>
                <w:rFonts w:ascii="仿宋_GB2312" w:eastAsia="仿宋_GB2312" w:hAnsi="仿宋_GB2312" w:cs="仿宋_GB2312"/>
                <w:sz w:val="24"/>
              </w:rPr>
              <w:t>36</w:t>
            </w:r>
          </w:p>
        </w:tc>
        <w:tc>
          <w:tcPr>
            <w:tcW w:w="647" w:type="dxa"/>
            <w:tcBorders>
              <w:bottom w:val="nil"/>
            </w:tcBorders>
            <w:shd w:val="clear" w:color="auto" w:fill="auto"/>
            <w:noWrap/>
            <w:vAlign w:val="center"/>
          </w:tcPr>
          <w:p w:rsidR="00CF5C4F" w:rsidRPr="00BF4D2B" w:rsidRDefault="00BF4D2B" w:rsidP="00CF5C4F">
            <w:pPr>
              <w:overflowPunct w:val="0"/>
              <w:adjustRightInd w:val="0"/>
              <w:snapToGrid w:val="0"/>
              <w:jc w:val="center"/>
              <w:rPr>
                <w:rFonts w:ascii="仿宋_GB2312" w:eastAsia="仿宋_GB2312" w:hAnsi="仿宋_GB2312" w:cs="仿宋_GB2312"/>
                <w:sz w:val="24"/>
              </w:rPr>
            </w:pPr>
            <w:r w:rsidRPr="00BF4D2B">
              <w:rPr>
                <w:rFonts w:ascii="仿宋_GB2312" w:eastAsia="仿宋_GB2312" w:hAnsi="仿宋_GB2312" w:cs="仿宋_GB2312"/>
                <w:sz w:val="24"/>
              </w:rPr>
              <w:t>60</w:t>
            </w:r>
          </w:p>
          <w:p w:rsidR="00CF5C4F" w:rsidRPr="00BF4D2B" w:rsidRDefault="00CF5C4F" w:rsidP="00CF5C4F">
            <w:pPr>
              <w:overflowPunct w:val="0"/>
              <w:adjustRightInd w:val="0"/>
              <w:snapToGrid w:val="0"/>
              <w:jc w:val="center"/>
              <w:rPr>
                <w:rFonts w:ascii="仿宋_GB2312" w:eastAsia="仿宋_GB2312" w:hAnsi="仿宋_GB2312" w:cs="仿宋_GB2312"/>
                <w:sz w:val="24"/>
              </w:rPr>
            </w:pPr>
            <w:r w:rsidRPr="00BF4D2B">
              <w:rPr>
                <w:rFonts w:ascii="仿宋_GB2312" w:eastAsia="仿宋_GB2312" w:hAnsi="仿宋_GB2312" w:cs="仿宋_GB2312" w:hint="eastAsia"/>
                <w:sz w:val="24"/>
              </w:rPr>
              <w:t>14周</w:t>
            </w:r>
          </w:p>
        </w:tc>
        <w:tc>
          <w:tcPr>
            <w:tcW w:w="1362" w:type="dxa"/>
            <w:gridSpan w:val="2"/>
            <w:vMerge w:val="restart"/>
            <w:noWrap/>
            <w:vAlign w:val="center"/>
          </w:tcPr>
          <w:p w:rsidR="00CF5C4F" w:rsidRDefault="00CF5C4F" w:rsidP="00CF5C4F">
            <w:pPr>
              <w:overflowPunct w:val="0"/>
              <w:adjustRightInd w:val="0"/>
              <w:snapToGrid w:val="0"/>
              <w:jc w:val="center"/>
              <w:rPr>
                <w:rFonts w:ascii="仿宋_GB2312" w:eastAsia="仿宋_GB2312" w:hAnsi="仿宋_GB2312" w:cs="仿宋_GB2312"/>
                <w:sz w:val="24"/>
              </w:rPr>
            </w:pPr>
          </w:p>
        </w:tc>
      </w:tr>
      <w:tr w:rsidR="00063FAF" w:rsidTr="00BF4D2B">
        <w:trPr>
          <w:trHeight w:val="454"/>
          <w:jc w:val="center"/>
        </w:trPr>
        <w:tc>
          <w:tcPr>
            <w:tcW w:w="365" w:type="dxa"/>
            <w:vMerge/>
            <w:noWrap/>
            <w:vAlign w:val="center"/>
          </w:tcPr>
          <w:p w:rsidR="00063FAF" w:rsidRDefault="00063FAF" w:rsidP="00063FAF">
            <w:pPr>
              <w:overflowPunct w:val="0"/>
              <w:jc w:val="left"/>
              <w:rPr>
                <w:rFonts w:ascii="仿宋_GB2312" w:eastAsia="仿宋_GB2312" w:hAnsi="仿宋_GB2312" w:cs="仿宋_GB2312"/>
                <w:sz w:val="24"/>
              </w:rPr>
            </w:pPr>
          </w:p>
        </w:tc>
        <w:tc>
          <w:tcPr>
            <w:tcW w:w="4559" w:type="dxa"/>
            <w:gridSpan w:val="3"/>
            <w:vMerge/>
            <w:noWrap/>
            <w:vAlign w:val="center"/>
          </w:tcPr>
          <w:p w:rsidR="00063FAF" w:rsidRDefault="00063FAF" w:rsidP="00063FAF">
            <w:pPr>
              <w:overflowPunct w:val="0"/>
              <w:adjustRightInd w:val="0"/>
              <w:snapToGrid w:val="0"/>
              <w:jc w:val="center"/>
              <w:rPr>
                <w:rFonts w:ascii="仿宋_GB2312" w:eastAsia="仿宋_GB2312" w:hAnsi="仿宋_GB2312" w:cs="仿宋_GB2312"/>
                <w:kern w:val="0"/>
                <w:sz w:val="24"/>
              </w:rPr>
            </w:pPr>
          </w:p>
        </w:tc>
        <w:tc>
          <w:tcPr>
            <w:tcW w:w="990" w:type="dxa"/>
            <w:noWrap/>
            <w:vAlign w:val="center"/>
          </w:tcPr>
          <w:p w:rsidR="00063FAF" w:rsidRDefault="00063FAF" w:rsidP="00063FAF">
            <w:pPr>
              <w:overflowPunct w:val="0"/>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kern w:val="0"/>
                <w:sz w:val="24"/>
              </w:rPr>
              <w:t>选修</w:t>
            </w:r>
          </w:p>
        </w:tc>
        <w:tc>
          <w:tcPr>
            <w:tcW w:w="572" w:type="dxa"/>
            <w:noWrap/>
            <w:vAlign w:val="center"/>
          </w:tcPr>
          <w:p w:rsidR="00063FAF" w:rsidRPr="004F51C8" w:rsidRDefault="00063FAF" w:rsidP="00063FAF">
            <w:pPr>
              <w:overflowPunct w:val="0"/>
              <w:adjustRightInd w:val="0"/>
              <w:snapToGrid w:val="0"/>
              <w:jc w:val="center"/>
              <w:rPr>
                <w:rFonts w:ascii="仿宋_GB2312" w:eastAsia="仿宋_GB2312" w:hAnsi="仿宋_GB2312" w:cs="仿宋_GB2312"/>
                <w:sz w:val="24"/>
              </w:rPr>
            </w:pPr>
            <w:r w:rsidRPr="004F51C8">
              <w:rPr>
                <w:rFonts w:ascii="仿宋_GB2312" w:eastAsia="仿宋_GB2312" w:hAnsi="仿宋_GB2312" w:cs="仿宋_GB2312" w:hint="eastAsia"/>
                <w:sz w:val="24"/>
              </w:rPr>
              <w:t>36</w:t>
            </w:r>
          </w:p>
        </w:tc>
        <w:tc>
          <w:tcPr>
            <w:tcW w:w="776" w:type="dxa"/>
            <w:noWrap/>
            <w:vAlign w:val="center"/>
          </w:tcPr>
          <w:p w:rsidR="00063FAF" w:rsidRPr="004F51C8" w:rsidRDefault="00063FAF" w:rsidP="00063FAF">
            <w:pPr>
              <w:overflowPunct w:val="0"/>
              <w:adjustRightInd w:val="0"/>
              <w:snapToGrid w:val="0"/>
              <w:jc w:val="center"/>
              <w:rPr>
                <w:rFonts w:ascii="仿宋_GB2312" w:eastAsia="仿宋_GB2312" w:hAnsi="仿宋_GB2312" w:cs="仿宋_GB2312"/>
                <w:sz w:val="24"/>
              </w:rPr>
            </w:pPr>
            <w:r w:rsidRPr="004F51C8">
              <w:rPr>
                <w:rFonts w:ascii="仿宋_GB2312" w:eastAsia="仿宋_GB2312" w:hAnsi="仿宋_GB2312" w:cs="仿宋_GB2312" w:hint="eastAsia"/>
                <w:sz w:val="24"/>
              </w:rPr>
              <w:t>3</w:t>
            </w:r>
            <w:r w:rsidR="00CF5C4F">
              <w:rPr>
                <w:rFonts w:ascii="仿宋_GB2312" w:eastAsia="仿宋_GB2312" w:hAnsi="仿宋_GB2312" w:cs="仿宋_GB2312"/>
                <w:sz w:val="24"/>
              </w:rPr>
              <w:t>68</w:t>
            </w:r>
          </w:p>
          <w:p w:rsidR="00063FAF" w:rsidRPr="004F51C8" w:rsidRDefault="00063FAF" w:rsidP="00063FAF">
            <w:pPr>
              <w:overflowPunct w:val="0"/>
              <w:adjustRightInd w:val="0"/>
              <w:snapToGrid w:val="0"/>
              <w:jc w:val="center"/>
              <w:rPr>
                <w:rFonts w:ascii="仿宋_GB2312" w:eastAsia="仿宋_GB2312" w:hAnsi="仿宋_GB2312" w:cs="仿宋_GB2312"/>
                <w:sz w:val="24"/>
              </w:rPr>
            </w:pPr>
            <w:r w:rsidRPr="004F51C8">
              <w:rPr>
                <w:rFonts w:ascii="仿宋_GB2312" w:eastAsia="仿宋_GB2312" w:hAnsi="仿宋_GB2312" w:cs="仿宋_GB2312" w:hint="eastAsia"/>
                <w:sz w:val="24"/>
              </w:rPr>
              <w:t>1</w:t>
            </w:r>
            <w:r w:rsidR="00CF5C4F">
              <w:rPr>
                <w:rFonts w:ascii="仿宋_GB2312" w:eastAsia="仿宋_GB2312" w:hAnsi="仿宋_GB2312" w:cs="仿宋_GB2312"/>
                <w:sz w:val="24"/>
              </w:rPr>
              <w:t>3</w:t>
            </w:r>
            <w:r w:rsidRPr="004F51C8">
              <w:rPr>
                <w:rFonts w:ascii="仿宋_GB2312" w:eastAsia="仿宋_GB2312" w:hAnsi="仿宋_GB2312" w:cs="仿宋_GB2312" w:hint="eastAsia"/>
                <w:sz w:val="24"/>
              </w:rPr>
              <w:t>周</w:t>
            </w:r>
          </w:p>
        </w:tc>
        <w:tc>
          <w:tcPr>
            <w:tcW w:w="543" w:type="dxa"/>
            <w:noWrap/>
            <w:vAlign w:val="center"/>
          </w:tcPr>
          <w:p w:rsidR="00063FAF" w:rsidRPr="00BF4D2B" w:rsidRDefault="00063FAF" w:rsidP="00063FAF">
            <w:pPr>
              <w:overflowPunct w:val="0"/>
              <w:adjustRightInd w:val="0"/>
              <w:snapToGrid w:val="0"/>
              <w:jc w:val="center"/>
              <w:rPr>
                <w:rFonts w:ascii="仿宋_GB2312" w:eastAsia="仿宋_GB2312" w:hAnsi="仿宋_GB2312" w:cs="仿宋_GB2312"/>
                <w:sz w:val="24"/>
              </w:rPr>
            </w:pPr>
            <w:r w:rsidRPr="00BF4D2B">
              <w:rPr>
                <w:rFonts w:ascii="仿宋_GB2312" w:eastAsia="仿宋_GB2312" w:hAnsi="仿宋_GB2312" w:cs="仿宋_GB2312" w:hint="eastAsia"/>
                <w:sz w:val="24"/>
              </w:rPr>
              <w:t>3</w:t>
            </w:r>
            <w:r w:rsidR="0092623F" w:rsidRPr="00BF4D2B">
              <w:rPr>
                <w:rFonts w:ascii="仿宋_GB2312" w:eastAsia="仿宋_GB2312" w:hAnsi="仿宋_GB2312" w:cs="仿宋_GB2312"/>
                <w:sz w:val="24"/>
              </w:rPr>
              <w:t>4</w:t>
            </w:r>
            <w:r w:rsidRPr="00BF4D2B">
              <w:rPr>
                <w:rFonts w:ascii="仿宋_GB2312" w:eastAsia="仿宋_GB2312" w:hAnsi="仿宋_GB2312" w:cs="仿宋_GB2312" w:hint="eastAsia"/>
                <w:sz w:val="24"/>
              </w:rPr>
              <w:t>4</w:t>
            </w:r>
          </w:p>
        </w:tc>
        <w:tc>
          <w:tcPr>
            <w:tcW w:w="647" w:type="dxa"/>
            <w:noWrap/>
            <w:vAlign w:val="center"/>
          </w:tcPr>
          <w:p w:rsidR="0056537D" w:rsidRDefault="0056537D" w:rsidP="00063FAF">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4</w:t>
            </w:r>
            <w:bookmarkStart w:id="1" w:name="_GoBack"/>
            <w:bookmarkEnd w:id="1"/>
          </w:p>
          <w:p w:rsidR="00063FAF" w:rsidRPr="00BF4D2B" w:rsidRDefault="00063FAF" w:rsidP="00063FAF">
            <w:pPr>
              <w:overflowPunct w:val="0"/>
              <w:adjustRightInd w:val="0"/>
              <w:snapToGrid w:val="0"/>
              <w:jc w:val="center"/>
              <w:rPr>
                <w:rFonts w:ascii="仿宋_GB2312" w:eastAsia="仿宋_GB2312" w:hAnsi="仿宋_GB2312" w:cs="仿宋_GB2312"/>
                <w:sz w:val="24"/>
              </w:rPr>
            </w:pPr>
            <w:r w:rsidRPr="00BF4D2B">
              <w:rPr>
                <w:rFonts w:ascii="仿宋_GB2312" w:eastAsia="仿宋_GB2312" w:hAnsi="仿宋_GB2312" w:cs="仿宋_GB2312" w:hint="eastAsia"/>
                <w:sz w:val="24"/>
              </w:rPr>
              <w:t>1</w:t>
            </w:r>
            <w:r w:rsidR="00BF4D2B" w:rsidRPr="00BF4D2B">
              <w:rPr>
                <w:rFonts w:ascii="仿宋_GB2312" w:eastAsia="仿宋_GB2312" w:hAnsi="仿宋_GB2312" w:cs="仿宋_GB2312"/>
                <w:sz w:val="24"/>
              </w:rPr>
              <w:t>3</w:t>
            </w:r>
            <w:r w:rsidRPr="00BF4D2B">
              <w:rPr>
                <w:rFonts w:ascii="仿宋_GB2312" w:eastAsia="仿宋_GB2312" w:hAnsi="仿宋_GB2312" w:cs="仿宋_GB2312" w:hint="eastAsia"/>
                <w:sz w:val="24"/>
              </w:rPr>
              <w:t>周</w:t>
            </w:r>
          </w:p>
        </w:tc>
        <w:tc>
          <w:tcPr>
            <w:tcW w:w="1362" w:type="dxa"/>
            <w:gridSpan w:val="2"/>
            <w:vMerge/>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r>
      <w:tr w:rsidR="00CF5C4F" w:rsidTr="00DD58F7">
        <w:trPr>
          <w:trHeight w:val="454"/>
          <w:jc w:val="center"/>
        </w:trPr>
        <w:tc>
          <w:tcPr>
            <w:tcW w:w="365" w:type="dxa"/>
            <w:vMerge w:val="restart"/>
            <w:noWrap/>
            <w:vAlign w:val="center"/>
          </w:tcPr>
          <w:p w:rsidR="00CF5C4F" w:rsidRDefault="00CF5C4F" w:rsidP="00CF5C4F">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素质拓展课程</w:t>
            </w:r>
          </w:p>
        </w:tc>
        <w:tc>
          <w:tcPr>
            <w:tcW w:w="593" w:type="dxa"/>
            <w:noWrap/>
            <w:vAlign w:val="center"/>
          </w:tcPr>
          <w:p w:rsidR="00CF5C4F" w:rsidRDefault="00CF5C4F" w:rsidP="00CF5C4F">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第二课堂</w:t>
            </w:r>
          </w:p>
        </w:tc>
        <w:tc>
          <w:tcPr>
            <w:tcW w:w="3966" w:type="dxa"/>
            <w:gridSpan w:val="2"/>
            <w:noWrap/>
            <w:vAlign w:val="center"/>
          </w:tcPr>
          <w:p w:rsidR="00CF5C4F" w:rsidRDefault="00CF5C4F" w:rsidP="00CF5C4F">
            <w:pPr>
              <w:overflowPunct w:val="0"/>
              <w:adjustRightInd w:val="0"/>
              <w:snapToGrid w:val="0"/>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鼓励学生积极参加课外科技活动、开拓视野，培养团队精神和创新创业能力，提高思想品德和综合素质等课外活动。</w:t>
            </w:r>
          </w:p>
        </w:tc>
        <w:tc>
          <w:tcPr>
            <w:tcW w:w="990"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公共</w:t>
            </w:r>
          </w:p>
          <w:p w:rsidR="00CF5C4F" w:rsidRDefault="00CF5C4F" w:rsidP="00CF5C4F">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选修</w:t>
            </w:r>
          </w:p>
        </w:tc>
        <w:tc>
          <w:tcPr>
            <w:tcW w:w="572"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776"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4周</w:t>
            </w:r>
          </w:p>
        </w:tc>
        <w:tc>
          <w:tcPr>
            <w:tcW w:w="543"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sz w:val="24"/>
              </w:rPr>
            </w:pPr>
          </w:p>
        </w:tc>
        <w:tc>
          <w:tcPr>
            <w:tcW w:w="647"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4周</w:t>
            </w:r>
          </w:p>
        </w:tc>
        <w:tc>
          <w:tcPr>
            <w:tcW w:w="572" w:type="dxa"/>
            <w:noWrap/>
            <w:vAlign w:val="center"/>
          </w:tcPr>
          <w:p w:rsidR="00CF5C4F" w:rsidRDefault="00CF5C4F" w:rsidP="00CF5C4F">
            <w:pPr>
              <w:overflowPunct w:val="0"/>
              <w:adjustRightInd w:val="0"/>
              <w:snapToGrid w:val="0"/>
              <w:jc w:val="center"/>
              <w:rPr>
                <w:rFonts w:ascii="仿宋_GB2312" w:eastAsia="仿宋_GB2312" w:hAnsi="仿宋_GB2312" w:cs="仿宋_GB2312"/>
                <w:sz w:val="24"/>
              </w:rPr>
            </w:pPr>
          </w:p>
        </w:tc>
        <w:tc>
          <w:tcPr>
            <w:tcW w:w="790" w:type="dxa"/>
            <w:noWrap/>
            <w:vAlign w:val="center"/>
          </w:tcPr>
          <w:p w:rsidR="00CF5C4F" w:rsidRDefault="00CF5C4F" w:rsidP="00CF5C4F">
            <w:pPr>
              <w:overflowPunct w:val="0"/>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校团委</w:t>
            </w:r>
          </w:p>
        </w:tc>
      </w:tr>
      <w:tr w:rsidR="00063FAF" w:rsidTr="00DD58F7">
        <w:trPr>
          <w:trHeight w:val="454"/>
          <w:jc w:val="center"/>
        </w:trPr>
        <w:tc>
          <w:tcPr>
            <w:tcW w:w="365" w:type="dxa"/>
            <w:vMerge/>
            <w:noWrap/>
            <w:vAlign w:val="center"/>
          </w:tcPr>
          <w:p w:rsidR="00063FAF" w:rsidRDefault="00063FAF" w:rsidP="00063FAF">
            <w:pPr>
              <w:overflowPunct w:val="0"/>
              <w:adjustRightInd w:val="0"/>
              <w:snapToGrid w:val="0"/>
              <w:jc w:val="center"/>
              <w:rPr>
                <w:rFonts w:ascii="仿宋_GB2312" w:eastAsia="仿宋_GB2312" w:hAnsi="仿宋_GB2312" w:cs="仿宋_GB2312"/>
                <w:kern w:val="0"/>
                <w:sz w:val="24"/>
              </w:rPr>
            </w:pPr>
          </w:p>
        </w:tc>
        <w:tc>
          <w:tcPr>
            <w:tcW w:w="4559" w:type="dxa"/>
            <w:gridSpan w:val="3"/>
            <w:vMerge w:val="restart"/>
            <w:noWrap/>
            <w:vAlign w:val="center"/>
          </w:tcPr>
          <w:p w:rsidR="00063FAF" w:rsidRDefault="00063FAF" w:rsidP="00063FAF">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小计</w:t>
            </w:r>
          </w:p>
        </w:tc>
        <w:tc>
          <w:tcPr>
            <w:tcW w:w="990" w:type="dxa"/>
            <w:noWrap/>
            <w:vAlign w:val="center"/>
          </w:tcPr>
          <w:p w:rsidR="00063FAF" w:rsidRDefault="00063FAF" w:rsidP="00063FAF">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必修</w:t>
            </w:r>
          </w:p>
        </w:tc>
        <w:tc>
          <w:tcPr>
            <w:tcW w:w="572" w:type="dxa"/>
            <w:noWrap/>
            <w:vAlign w:val="center"/>
          </w:tcPr>
          <w:p w:rsidR="00063FAF" w:rsidRDefault="00063FAF" w:rsidP="00063FAF">
            <w:pPr>
              <w:overflowPunct w:val="0"/>
              <w:adjustRightInd w:val="0"/>
              <w:snapToGrid w:val="0"/>
              <w:spacing w:line="300" w:lineRule="exact"/>
              <w:jc w:val="center"/>
              <w:rPr>
                <w:rFonts w:ascii="仿宋_GB2312" w:eastAsia="仿宋_GB2312" w:hAnsi="仿宋_GB2312" w:cs="仿宋_GB2312"/>
                <w:kern w:val="0"/>
                <w:sz w:val="24"/>
              </w:rPr>
            </w:pPr>
          </w:p>
        </w:tc>
        <w:tc>
          <w:tcPr>
            <w:tcW w:w="776" w:type="dxa"/>
            <w:noWrap/>
            <w:vAlign w:val="center"/>
          </w:tcPr>
          <w:p w:rsidR="00063FAF" w:rsidRDefault="00063FAF" w:rsidP="00063FAF">
            <w:pPr>
              <w:overflowPunct w:val="0"/>
              <w:adjustRightInd w:val="0"/>
              <w:snapToGrid w:val="0"/>
              <w:spacing w:line="300" w:lineRule="exact"/>
              <w:jc w:val="center"/>
              <w:rPr>
                <w:rFonts w:ascii="仿宋_GB2312" w:eastAsia="仿宋_GB2312" w:hAnsi="仿宋_GB2312" w:cs="仿宋_GB2312"/>
                <w:kern w:val="0"/>
                <w:sz w:val="24"/>
              </w:rPr>
            </w:pPr>
          </w:p>
        </w:tc>
        <w:tc>
          <w:tcPr>
            <w:tcW w:w="543" w:type="dxa"/>
            <w:noWrap/>
            <w:vAlign w:val="center"/>
          </w:tcPr>
          <w:p w:rsidR="00063FAF" w:rsidRDefault="00063FAF" w:rsidP="00063FAF">
            <w:pPr>
              <w:overflowPunct w:val="0"/>
              <w:adjustRightInd w:val="0"/>
              <w:snapToGrid w:val="0"/>
              <w:spacing w:line="300" w:lineRule="exact"/>
              <w:jc w:val="center"/>
              <w:rPr>
                <w:rFonts w:ascii="仿宋_GB2312" w:eastAsia="仿宋_GB2312" w:hAnsi="仿宋_GB2312" w:cs="仿宋_GB2312"/>
                <w:sz w:val="24"/>
              </w:rPr>
            </w:pPr>
          </w:p>
        </w:tc>
        <w:tc>
          <w:tcPr>
            <w:tcW w:w="647" w:type="dxa"/>
            <w:noWrap/>
            <w:vAlign w:val="center"/>
          </w:tcPr>
          <w:p w:rsidR="00063FAF" w:rsidRDefault="00063FAF" w:rsidP="00063FAF">
            <w:pPr>
              <w:overflowPunct w:val="0"/>
              <w:adjustRightInd w:val="0"/>
              <w:snapToGrid w:val="0"/>
              <w:spacing w:line="300" w:lineRule="exact"/>
              <w:jc w:val="center"/>
              <w:rPr>
                <w:rFonts w:ascii="仿宋_GB2312" w:eastAsia="仿宋_GB2312" w:hAnsi="仿宋_GB2312" w:cs="仿宋_GB2312"/>
                <w:sz w:val="24"/>
              </w:rPr>
            </w:pPr>
          </w:p>
        </w:tc>
        <w:tc>
          <w:tcPr>
            <w:tcW w:w="1362" w:type="dxa"/>
            <w:gridSpan w:val="2"/>
            <w:vMerge w:val="restart"/>
            <w:noWrap/>
            <w:vAlign w:val="center"/>
          </w:tcPr>
          <w:p w:rsidR="00063FAF" w:rsidRDefault="00063FAF" w:rsidP="00063FAF">
            <w:pPr>
              <w:overflowPunct w:val="0"/>
              <w:adjustRightInd w:val="0"/>
              <w:snapToGrid w:val="0"/>
              <w:jc w:val="center"/>
              <w:rPr>
                <w:rFonts w:ascii="仿宋_GB2312" w:eastAsia="仿宋_GB2312" w:hAnsi="仿宋_GB2312" w:cs="仿宋_GB2312"/>
                <w:sz w:val="24"/>
              </w:rPr>
            </w:pPr>
          </w:p>
        </w:tc>
      </w:tr>
      <w:tr w:rsidR="00CF5C4F" w:rsidTr="00DD58F7">
        <w:trPr>
          <w:trHeight w:val="454"/>
          <w:jc w:val="center"/>
        </w:trPr>
        <w:tc>
          <w:tcPr>
            <w:tcW w:w="365" w:type="dxa"/>
            <w:vMerge/>
            <w:noWrap/>
            <w:vAlign w:val="center"/>
          </w:tcPr>
          <w:p w:rsidR="00CF5C4F" w:rsidRDefault="00CF5C4F" w:rsidP="00CF5C4F">
            <w:pPr>
              <w:overflowPunct w:val="0"/>
              <w:adjustRightInd w:val="0"/>
              <w:snapToGrid w:val="0"/>
              <w:jc w:val="center"/>
              <w:rPr>
                <w:rFonts w:ascii="仿宋_GB2312" w:eastAsia="仿宋_GB2312" w:hAnsi="仿宋_GB2312" w:cs="仿宋_GB2312"/>
                <w:kern w:val="0"/>
                <w:sz w:val="24"/>
              </w:rPr>
            </w:pPr>
          </w:p>
        </w:tc>
        <w:tc>
          <w:tcPr>
            <w:tcW w:w="4559" w:type="dxa"/>
            <w:gridSpan w:val="3"/>
            <w:vMerge/>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kern w:val="0"/>
                <w:sz w:val="24"/>
              </w:rPr>
            </w:pPr>
          </w:p>
        </w:tc>
        <w:tc>
          <w:tcPr>
            <w:tcW w:w="990" w:type="dxa"/>
            <w:noWrap/>
            <w:vAlign w:val="center"/>
          </w:tcPr>
          <w:p w:rsidR="00CF5C4F" w:rsidRDefault="00CF5C4F" w:rsidP="00CF5C4F">
            <w:pPr>
              <w:overflowPunct w:val="0"/>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选修</w:t>
            </w:r>
          </w:p>
        </w:tc>
        <w:tc>
          <w:tcPr>
            <w:tcW w:w="572"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776"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4周</w:t>
            </w:r>
          </w:p>
        </w:tc>
        <w:tc>
          <w:tcPr>
            <w:tcW w:w="543"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sz w:val="24"/>
              </w:rPr>
            </w:pPr>
          </w:p>
        </w:tc>
        <w:tc>
          <w:tcPr>
            <w:tcW w:w="647" w:type="dxa"/>
            <w:noWrap/>
            <w:vAlign w:val="center"/>
          </w:tcPr>
          <w:p w:rsidR="00CF5C4F" w:rsidRDefault="00CF5C4F" w:rsidP="00CF5C4F">
            <w:pPr>
              <w:overflowPunct w:val="0"/>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4周</w:t>
            </w:r>
          </w:p>
        </w:tc>
        <w:tc>
          <w:tcPr>
            <w:tcW w:w="1362" w:type="dxa"/>
            <w:gridSpan w:val="2"/>
            <w:vMerge/>
            <w:noWrap/>
            <w:vAlign w:val="center"/>
          </w:tcPr>
          <w:p w:rsidR="00CF5C4F" w:rsidRDefault="00CF5C4F" w:rsidP="00CF5C4F">
            <w:pPr>
              <w:overflowPunct w:val="0"/>
              <w:adjustRightInd w:val="0"/>
              <w:snapToGrid w:val="0"/>
              <w:jc w:val="center"/>
              <w:rPr>
                <w:rFonts w:ascii="仿宋_GB2312" w:eastAsia="仿宋_GB2312" w:hAnsi="仿宋_GB2312" w:cs="仿宋_GB2312"/>
                <w:sz w:val="24"/>
              </w:rPr>
            </w:pPr>
          </w:p>
        </w:tc>
      </w:tr>
    </w:tbl>
    <w:p w:rsidR="005F1250" w:rsidRDefault="005F1250" w:rsidP="00D31F3A">
      <w:pPr>
        <w:overflowPunct w:val="0"/>
        <w:adjustRightInd w:val="0"/>
        <w:snapToGrid w:val="0"/>
        <w:spacing w:beforeLines="50"/>
        <w:rPr>
          <w:rFonts w:ascii="仿宋_GB2312" w:eastAsia="仿宋_GB2312" w:hAnsi="仿宋_GB2312" w:cs="仿宋_GB2312"/>
          <w:b/>
          <w:kern w:val="0"/>
          <w:sz w:val="24"/>
        </w:rPr>
      </w:pPr>
      <w:r>
        <w:rPr>
          <w:rFonts w:ascii="仿宋_GB2312" w:eastAsia="仿宋_GB2312" w:hAnsi="仿宋_GB2312" w:cs="仿宋_GB2312" w:hint="eastAsia"/>
          <w:b/>
          <w:kern w:val="0"/>
          <w:sz w:val="24"/>
        </w:rPr>
        <w:t>注：带*号的为考试课。</w:t>
      </w:r>
    </w:p>
    <w:p w:rsidR="00633B88" w:rsidRDefault="00633B88" w:rsidP="00D31F3A">
      <w:pPr>
        <w:overflowPunct w:val="0"/>
        <w:adjustRightInd w:val="0"/>
        <w:snapToGrid w:val="0"/>
        <w:spacing w:beforeLines="50"/>
        <w:rPr>
          <w:rFonts w:ascii="仿宋_GB2312" w:eastAsia="仿宋_GB2312" w:hAnsi="仿宋_GB2312" w:cs="仿宋_GB2312"/>
          <w:b/>
          <w:kern w:val="0"/>
          <w:sz w:val="24"/>
        </w:rPr>
      </w:pPr>
    </w:p>
    <w:p w:rsidR="005F1250" w:rsidRDefault="005F1250" w:rsidP="00D31F3A">
      <w:pPr>
        <w:overflowPunct w:val="0"/>
        <w:adjustRightInd w:val="0"/>
        <w:snapToGrid w:val="0"/>
        <w:spacing w:beforeLines="50" w:line="324" w:lineRule="auto"/>
        <w:ind w:firstLineChars="200" w:firstLine="560"/>
        <w:rPr>
          <w:rFonts w:ascii="黑体" w:eastAsia="黑体" w:hAnsi="黑体" w:cs="黑体"/>
          <w:kern w:val="0"/>
          <w:sz w:val="28"/>
          <w:szCs w:val="28"/>
        </w:rPr>
      </w:pPr>
      <w:r>
        <w:rPr>
          <w:rFonts w:ascii="黑体" w:eastAsia="黑体" w:hAnsi="黑体" w:cs="黑体" w:hint="eastAsia"/>
          <w:kern w:val="0"/>
          <w:sz w:val="28"/>
          <w:szCs w:val="28"/>
        </w:rPr>
        <w:t>七、课程体系与培养要求的对应关系矩阵</w:t>
      </w:r>
    </w:p>
    <w:p w:rsidR="005F1250" w:rsidRDefault="005F1250" w:rsidP="005F1250">
      <w:pPr>
        <w:overflowPunct w:val="0"/>
        <w:adjustRightInd w:val="0"/>
        <w:snapToGrid w:val="0"/>
        <w:spacing w:line="324"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课程体系中每门课程都应承载知识、能力和素质培养的具体要求。各专业要确定所设课程对知识、能力及素质培养的作用，建立与培养要求的对应关系矩阵，表明培养规格的达成能够支撑人才培养目标的实现。</w:t>
      </w:r>
    </w:p>
    <w:tbl>
      <w:tblPr>
        <w:tblW w:w="9674" w:type="dxa"/>
        <w:jc w:val="center"/>
        <w:tblLook w:val="04A0"/>
      </w:tblPr>
      <w:tblGrid>
        <w:gridCol w:w="1178"/>
        <w:gridCol w:w="826"/>
        <w:gridCol w:w="709"/>
        <w:gridCol w:w="708"/>
        <w:gridCol w:w="709"/>
        <w:gridCol w:w="709"/>
        <w:gridCol w:w="850"/>
        <w:gridCol w:w="851"/>
        <w:gridCol w:w="709"/>
        <w:gridCol w:w="727"/>
        <w:gridCol w:w="851"/>
        <w:gridCol w:w="847"/>
      </w:tblGrid>
      <w:tr w:rsidR="008F0023" w:rsidRPr="008F0023" w:rsidTr="002E4C6E">
        <w:trPr>
          <w:trHeight w:val="285"/>
          <w:tblHeader/>
          <w:jc w:val="center"/>
        </w:trPr>
        <w:tc>
          <w:tcPr>
            <w:tcW w:w="11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课程体系</w:t>
            </w:r>
          </w:p>
        </w:tc>
        <w:tc>
          <w:tcPr>
            <w:tcW w:w="22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知识要求</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能力要求</w:t>
            </w:r>
          </w:p>
        </w:tc>
        <w:tc>
          <w:tcPr>
            <w:tcW w:w="3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素质要求</w:t>
            </w:r>
          </w:p>
        </w:tc>
      </w:tr>
      <w:tr w:rsidR="008F0023" w:rsidRPr="008F0023" w:rsidTr="002E4C6E">
        <w:trPr>
          <w:trHeight w:val="285"/>
          <w:tblHeade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rsidR="008F0023" w:rsidRPr="008F0023" w:rsidRDefault="008F0023" w:rsidP="008F0023">
            <w:pPr>
              <w:widowControl/>
              <w:jc w:val="left"/>
              <w:rPr>
                <w:rFonts w:ascii="仿宋_GB2312" w:eastAsia="仿宋_GB2312" w:hAnsi="宋体" w:cs="宋体"/>
                <w:b/>
                <w:bCs/>
                <w:color w:val="000000"/>
                <w:kern w:val="0"/>
                <w:sz w:val="24"/>
              </w:rPr>
            </w:pPr>
          </w:p>
        </w:tc>
        <w:tc>
          <w:tcPr>
            <w:tcW w:w="826"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1</w:t>
            </w:r>
          </w:p>
        </w:tc>
        <w:tc>
          <w:tcPr>
            <w:tcW w:w="727"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3</w:t>
            </w:r>
          </w:p>
        </w:tc>
        <w:tc>
          <w:tcPr>
            <w:tcW w:w="847"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4</w:t>
            </w:r>
          </w:p>
        </w:tc>
      </w:tr>
      <w:tr w:rsidR="008F0023" w:rsidRPr="008F0023" w:rsidTr="002E4C6E">
        <w:trPr>
          <w:trHeight w:val="285"/>
          <w:tblHeade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rsidR="008F0023" w:rsidRPr="008F0023" w:rsidRDefault="008F0023" w:rsidP="008F0023">
            <w:pPr>
              <w:widowControl/>
              <w:jc w:val="left"/>
              <w:rPr>
                <w:rFonts w:ascii="仿宋_GB2312" w:eastAsia="仿宋_GB2312" w:hAnsi="宋体" w:cs="宋体"/>
                <w:b/>
                <w:bCs/>
                <w:color w:val="000000"/>
                <w:kern w:val="0"/>
                <w:sz w:val="24"/>
              </w:rPr>
            </w:pPr>
          </w:p>
        </w:tc>
        <w:tc>
          <w:tcPr>
            <w:tcW w:w="826"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1-①</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1-②</w:t>
            </w:r>
          </w:p>
        </w:tc>
        <w:tc>
          <w:tcPr>
            <w:tcW w:w="708"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1-③</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2-①</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2-②</w:t>
            </w:r>
          </w:p>
        </w:tc>
        <w:tc>
          <w:tcPr>
            <w:tcW w:w="850"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2-③</w:t>
            </w:r>
          </w:p>
        </w:tc>
        <w:tc>
          <w:tcPr>
            <w:tcW w:w="851"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2-④</w:t>
            </w:r>
          </w:p>
        </w:tc>
        <w:tc>
          <w:tcPr>
            <w:tcW w:w="709"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3-①</w:t>
            </w:r>
          </w:p>
        </w:tc>
        <w:tc>
          <w:tcPr>
            <w:tcW w:w="727"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3-②</w:t>
            </w:r>
          </w:p>
        </w:tc>
        <w:tc>
          <w:tcPr>
            <w:tcW w:w="851"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3-③</w:t>
            </w:r>
          </w:p>
        </w:tc>
        <w:tc>
          <w:tcPr>
            <w:tcW w:w="847" w:type="dxa"/>
            <w:tcBorders>
              <w:top w:val="nil"/>
              <w:left w:val="nil"/>
              <w:bottom w:val="single" w:sz="4" w:space="0" w:color="auto"/>
              <w:right w:val="single" w:sz="4" w:space="0" w:color="auto"/>
            </w:tcBorders>
            <w:shd w:val="clear" w:color="auto" w:fill="auto"/>
            <w:noWrap/>
            <w:vAlign w:val="center"/>
            <w:hideMark/>
          </w:tcPr>
          <w:p w:rsidR="008F0023" w:rsidRPr="008F0023" w:rsidRDefault="008F0023" w:rsidP="008F0023">
            <w:pPr>
              <w:widowControl/>
              <w:jc w:val="center"/>
              <w:rPr>
                <w:rFonts w:ascii="仿宋_GB2312" w:eastAsia="仿宋_GB2312" w:hAnsi="宋体" w:cs="宋体"/>
                <w:b/>
                <w:bCs/>
                <w:color w:val="000000"/>
                <w:kern w:val="0"/>
                <w:sz w:val="24"/>
              </w:rPr>
            </w:pPr>
            <w:r w:rsidRPr="008F0023">
              <w:rPr>
                <w:rFonts w:ascii="仿宋_GB2312" w:eastAsia="仿宋_GB2312" w:hAnsi="宋体" w:cs="宋体" w:hint="eastAsia"/>
                <w:b/>
                <w:bCs/>
                <w:color w:val="000000"/>
                <w:kern w:val="0"/>
                <w:sz w:val="24"/>
              </w:rPr>
              <w:t>3-④</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高等数学C</w:t>
            </w:r>
          </w:p>
        </w:tc>
        <w:tc>
          <w:tcPr>
            <w:tcW w:w="826"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线性代数A</w:t>
            </w:r>
          </w:p>
        </w:tc>
        <w:tc>
          <w:tcPr>
            <w:tcW w:w="826"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仿宋_GB2312" w:cs="仿宋_GB2312" w:hint="eastAsia"/>
                <w:sz w:val="24"/>
              </w:rPr>
              <w:t>概率论与数理统计B</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*微观经济学B</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*宏观经济学B</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AC7987" w:rsidRDefault="002E4C6E" w:rsidP="002E4C6E">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color w:val="000000"/>
                <w:kern w:val="0"/>
                <w:sz w:val="24"/>
              </w:rPr>
              <w:lastRenderedPageBreak/>
              <w:t>*</w:t>
            </w:r>
            <w:r w:rsidRPr="002D6CB3">
              <w:rPr>
                <w:rFonts w:ascii="仿宋_GB2312" w:eastAsia="仿宋_GB2312" w:hAnsi="Calibri" w:cs="仿宋_GB2312" w:hint="eastAsia"/>
                <w:sz w:val="24"/>
              </w:rPr>
              <w:t>逻辑学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AC7987" w:rsidRDefault="002E4C6E" w:rsidP="002E4C6E">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color w:val="000000"/>
                <w:kern w:val="0"/>
                <w:sz w:val="24"/>
              </w:rPr>
              <w:t>*</w:t>
            </w:r>
            <w:r w:rsidRPr="002D6CB3">
              <w:rPr>
                <w:rFonts w:ascii="仿宋_GB2312" w:eastAsia="仿宋_GB2312" w:hAnsi="Calibri" w:cs="仿宋_GB2312" w:hint="eastAsia"/>
                <w:sz w:val="24"/>
              </w:rPr>
              <w:t>政治经济学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AC7987" w:rsidRDefault="002E4C6E" w:rsidP="002E4C6E">
            <w:pPr>
              <w:adjustRightInd w:val="0"/>
              <w:snapToGrid w:val="0"/>
              <w:jc w:val="center"/>
              <w:rPr>
                <w:rFonts w:ascii="仿宋_GB2312" w:eastAsia="仿宋_GB2312" w:hAnsi="Calibri" w:cs="仿宋_GB2312"/>
                <w:color w:val="FF0000"/>
                <w:sz w:val="24"/>
              </w:rPr>
            </w:pPr>
            <w:r>
              <w:rPr>
                <w:rFonts w:ascii="仿宋_GB2312" w:eastAsia="仿宋_GB2312" w:hAnsi="Calibri" w:cs="仿宋_GB2312" w:hint="eastAsia"/>
                <w:color w:val="000000"/>
                <w:kern w:val="0"/>
                <w:sz w:val="24"/>
              </w:rPr>
              <w:t>*</w:t>
            </w:r>
            <w:r w:rsidRPr="002D6CB3">
              <w:rPr>
                <w:rFonts w:ascii="仿宋_GB2312" w:eastAsia="仿宋_GB2312" w:hAnsi="Calibri" w:cs="仿宋_GB2312" w:hint="eastAsia"/>
                <w:sz w:val="24"/>
              </w:rPr>
              <w:t>财政学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*金融学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*会计学原理B</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F41A38" w:rsidRDefault="002E4C6E" w:rsidP="002E4C6E">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*证券投资学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kern w:val="0"/>
                <w:sz w:val="24"/>
              </w:rPr>
              <w:t>*统计学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F41A38" w:rsidRDefault="002E4C6E" w:rsidP="002E4C6E">
            <w:pPr>
              <w:adjustRightInd w:val="0"/>
              <w:snapToGrid w:val="0"/>
              <w:jc w:val="center"/>
              <w:rPr>
                <w:rFonts w:ascii="仿宋_GB2312" w:eastAsia="仿宋_GB2312" w:hAnsi="Calibri" w:cs="仿宋_GB2312"/>
                <w:sz w:val="24"/>
              </w:rPr>
            </w:pPr>
            <w:r w:rsidRPr="00F41A38">
              <w:rPr>
                <w:rFonts w:ascii="仿宋_GB2312" w:eastAsia="仿宋_GB2312" w:hAnsi="Calibri" w:cs="仿宋_GB2312" w:hint="eastAsia"/>
                <w:sz w:val="24"/>
              </w:rPr>
              <w:t>*公司金融</w:t>
            </w:r>
          </w:p>
        </w:tc>
        <w:tc>
          <w:tcPr>
            <w:tcW w:w="826"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A95938" w:rsidRDefault="002E4C6E" w:rsidP="002E4C6E">
            <w:pPr>
              <w:adjustRightInd w:val="0"/>
              <w:snapToGrid w:val="0"/>
              <w:jc w:val="center"/>
              <w:rPr>
                <w:rFonts w:ascii="仿宋_GB2312" w:eastAsia="仿宋_GB2312" w:hAnsi="Calibri" w:cs="仿宋_GB2312"/>
                <w:color w:val="000000"/>
                <w:sz w:val="24"/>
              </w:rPr>
            </w:pPr>
            <w:r w:rsidRPr="00A95938">
              <w:rPr>
                <w:rFonts w:ascii="仿宋_GB2312" w:eastAsia="仿宋_GB2312" w:hAnsi="Calibri" w:cs="仿宋_GB2312" w:hint="eastAsia"/>
                <w:color w:val="000000"/>
                <w:kern w:val="0"/>
                <w:sz w:val="24"/>
              </w:rPr>
              <w:t>*计量经济学A</w:t>
            </w:r>
          </w:p>
        </w:tc>
        <w:tc>
          <w:tcPr>
            <w:tcW w:w="826"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22472F" w:rsidRDefault="002E4C6E" w:rsidP="002E4C6E">
            <w:pPr>
              <w:adjustRightInd w:val="0"/>
              <w:snapToGrid w:val="0"/>
              <w:jc w:val="center"/>
              <w:rPr>
                <w:rFonts w:ascii="仿宋_GB2312" w:eastAsia="仿宋_GB2312" w:hAnsi="Calibri" w:cs="仿宋_GB2312"/>
                <w:color w:val="000000"/>
                <w:sz w:val="24"/>
              </w:rPr>
            </w:pPr>
            <w:r w:rsidRPr="0022472F">
              <w:rPr>
                <w:rFonts w:ascii="仿宋_GB2312" w:eastAsia="仿宋_GB2312" w:cs="仿宋_GB2312" w:hint="eastAsia"/>
                <w:color w:val="000000"/>
                <w:kern w:val="0"/>
                <w:sz w:val="24"/>
              </w:rPr>
              <w:t>*</w:t>
            </w:r>
            <w:r w:rsidRPr="0022472F">
              <w:rPr>
                <w:rFonts w:ascii="仿宋_GB2312" w:eastAsia="仿宋_GB2312" w:cs="仿宋_GB2312" w:hint="eastAsia"/>
                <w:color w:val="000000"/>
                <w:sz w:val="24"/>
              </w:rPr>
              <w:t>证券投资分析</w:t>
            </w:r>
          </w:p>
        </w:tc>
        <w:tc>
          <w:tcPr>
            <w:tcW w:w="826"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hideMark/>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22472F" w:rsidRDefault="002E4C6E" w:rsidP="002E4C6E">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*金融工程学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22472F" w:rsidRDefault="002E4C6E" w:rsidP="002E4C6E">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*金融风险管理</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22472F" w:rsidRDefault="002E4C6E" w:rsidP="002E4C6E">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w:t>
            </w:r>
            <w:r w:rsidRPr="0022472F">
              <w:rPr>
                <w:rFonts w:ascii="仿宋_GB2312" w:eastAsia="仿宋_GB2312" w:cs="仿宋_GB2312" w:hint="eastAsia"/>
                <w:color w:val="000000"/>
                <w:kern w:val="0"/>
                <w:sz w:val="24"/>
              </w:rPr>
              <w:t>固定收益证券</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22472F" w:rsidRDefault="002E4C6E" w:rsidP="002E4C6E">
            <w:pPr>
              <w:adjustRightInd w:val="0"/>
              <w:snapToGrid w:val="0"/>
              <w:jc w:val="center"/>
              <w:rPr>
                <w:rFonts w:ascii="仿宋_GB2312" w:eastAsia="仿宋_GB2312" w:hAnsi="Calibri" w:cs="仿宋_GB2312"/>
                <w:color w:val="000000"/>
                <w:sz w:val="24"/>
              </w:rPr>
            </w:pPr>
            <w:r w:rsidRPr="0022472F">
              <w:rPr>
                <w:rFonts w:ascii="仿宋_GB2312" w:eastAsia="仿宋_GB2312" w:hAnsi="Calibri" w:cs="仿宋_GB2312" w:hint="eastAsia"/>
                <w:color w:val="000000"/>
                <w:sz w:val="24"/>
              </w:rPr>
              <w:t>*金融计量学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保险学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hAnsi="Calibri" w:cs="仿宋_GB2312" w:hint="eastAsia"/>
                <w:color w:val="000000"/>
                <w:sz w:val="24"/>
              </w:rPr>
              <w:t>个人理财</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hAnsi="Calibri" w:cs="仿宋_GB2312"/>
                <w:color w:val="000000"/>
                <w:sz w:val="24"/>
              </w:rPr>
            </w:pPr>
            <w:r>
              <w:rPr>
                <w:rFonts w:ascii="仿宋_GB2312" w:eastAsia="仿宋_GB2312" w:cs="仿宋_GB2312" w:hint="eastAsia"/>
                <w:color w:val="000000"/>
                <w:sz w:val="24"/>
              </w:rPr>
              <w:t>国际金融学（双语）</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cs="仿宋_GB2312"/>
                <w:color w:val="000000"/>
                <w:sz w:val="24"/>
              </w:rPr>
            </w:pPr>
            <w:r>
              <w:rPr>
                <w:rFonts w:ascii="仿宋_GB2312" w:eastAsia="仿宋_GB2312" w:cs="仿宋_GB2312" w:hint="eastAsia"/>
                <w:color w:val="000000"/>
                <w:sz w:val="24"/>
              </w:rPr>
              <w:t>金融专业英语</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jc w:val="center"/>
              <w:rPr>
                <w:rFonts w:ascii="仿宋_GB2312" w:eastAsia="仿宋_GB2312" w:cs="仿宋_GB2312"/>
                <w:color w:val="000000"/>
                <w:sz w:val="24"/>
              </w:rPr>
            </w:pPr>
            <w:r w:rsidRPr="00AC7987">
              <w:rPr>
                <w:rFonts w:ascii="仿宋_GB2312" w:eastAsia="仿宋_GB2312" w:hAnsi="Calibri" w:cs="仿宋_GB2312" w:hint="eastAsia"/>
                <w:color w:val="000000"/>
                <w:sz w:val="24"/>
              </w:rPr>
              <w:t>管理学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宋体" w:hAnsi="宋体" w:cs="宋体"/>
                <w:color w:val="000000"/>
                <w:sz w:val="20"/>
                <w:szCs w:val="20"/>
              </w:rPr>
            </w:pPr>
            <w:r>
              <w:rPr>
                <w:rFonts w:ascii="仿宋_GB2312" w:eastAsia="仿宋_GB2312" w:cs="仿宋_GB2312" w:hint="eastAsia"/>
                <w:color w:val="000000"/>
                <w:sz w:val="24"/>
              </w:rPr>
              <w:t>金融法理论与实务</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行为金融学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9B2FB3" w:rsidRDefault="002E4C6E" w:rsidP="002E4C6E">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专业论文撰写</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A02A9F" w:rsidRDefault="002E4C6E" w:rsidP="002E4C6E">
            <w:pPr>
              <w:adjustRightInd w:val="0"/>
              <w:snapToGrid w:val="0"/>
              <w:spacing w:line="300" w:lineRule="exact"/>
              <w:jc w:val="center"/>
              <w:rPr>
                <w:rFonts w:ascii="仿宋_GB2312" w:eastAsia="仿宋_GB2312" w:cs="仿宋_GB2312"/>
                <w:color w:val="000000"/>
                <w:sz w:val="24"/>
                <w:highlight w:val="yellow"/>
              </w:rPr>
            </w:pPr>
            <w:r w:rsidRPr="00FF3303">
              <w:rPr>
                <w:rFonts w:ascii="仿宋_GB2312" w:eastAsia="仿宋_GB2312" w:cs="仿宋_GB2312" w:hint="eastAsia"/>
                <w:color w:val="000000"/>
                <w:sz w:val="24"/>
              </w:rPr>
              <w:lastRenderedPageBreak/>
              <w:t>金融市场前沿与方法</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B34B52" w:rsidRDefault="002E4C6E" w:rsidP="002E4C6E">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w:t>
            </w:r>
            <w:r>
              <w:rPr>
                <w:rFonts w:ascii="仿宋_GB2312" w:eastAsia="仿宋_GB2312" w:hAnsi="Calibri" w:cs="仿宋_GB2312" w:hint="eastAsia"/>
                <w:color w:val="000000"/>
                <w:sz w:val="24"/>
              </w:rPr>
              <w:t>常微分方程</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9B2FB3" w:rsidRDefault="002E4C6E" w:rsidP="002E4C6E">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*运筹学A</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B34B52" w:rsidRDefault="002E4C6E" w:rsidP="002E4C6E">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w:t>
            </w:r>
            <w:r>
              <w:rPr>
                <w:rFonts w:ascii="仿宋_GB2312" w:eastAsia="仿宋_GB2312" w:cs="仿宋_GB2312" w:hint="eastAsia"/>
                <w:color w:val="000000"/>
                <w:sz w:val="24"/>
              </w:rPr>
              <w:t>随机过程</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F9570F">
            <w:pPr>
              <w:widowControl/>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w:t>
            </w:r>
            <w:r>
              <w:rPr>
                <w:rFonts w:ascii="仿宋_GB2312" w:eastAsia="仿宋_GB2312" w:cs="仿宋_GB2312" w:hint="eastAsia"/>
                <w:color w:val="000000"/>
                <w:sz w:val="24"/>
              </w:rPr>
              <w:t>金融数学</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Eviews统计分析与应用</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9B2FB3" w:rsidRDefault="002E4C6E" w:rsidP="002E4C6E">
            <w:pPr>
              <w:adjustRightInd w:val="0"/>
              <w:snapToGrid w:val="0"/>
              <w:jc w:val="center"/>
              <w:rPr>
                <w:rFonts w:ascii="仿宋_GB2312" w:eastAsia="仿宋_GB2312" w:hAnsi="Calibri" w:cs="仿宋_GB2312"/>
                <w:color w:val="000000"/>
                <w:sz w:val="24"/>
              </w:rPr>
            </w:pPr>
            <w:r w:rsidRPr="00B34B52">
              <w:rPr>
                <w:rFonts w:ascii="仿宋_GB2312" w:eastAsia="仿宋_GB2312" w:hAnsi="Calibri" w:cs="仿宋_GB2312" w:hint="eastAsia"/>
                <w:color w:val="000000"/>
                <w:sz w:val="24"/>
              </w:rPr>
              <w:t>Python 与金融数据处理</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Pr="009B2FB3"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M</w:t>
            </w:r>
            <w:r>
              <w:rPr>
                <w:rFonts w:ascii="仿宋_GB2312" w:eastAsia="仿宋_GB2312" w:cs="仿宋_GB2312"/>
                <w:color w:val="000000"/>
                <w:sz w:val="24"/>
              </w:rPr>
              <w:t>ATLAB</w:t>
            </w:r>
            <w:r>
              <w:rPr>
                <w:rFonts w:ascii="仿宋_GB2312" w:eastAsia="仿宋_GB2312" w:cs="仿宋_GB2312" w:hint="eastAsia"/>
                <w:color w:val="000000"/>
                <w:sz w:val="24"/>
              </w:rPr>
              <w:t>与金融计算</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kern w:val="0"/>
                <w:sz w:val="24"/>
              </w:rPr>
              <w:t>*金融时间序列分析</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sidRPr="003B5A05">
              <w:rPr>
                <w:rFonts w:ascii="仿宋_GB2312" w:eastAsia="仿宋_GB2312" w:cs="仿宋_GB2312" w:hint="eastAsia"/>
                <w:color w:val="000000"/>
                <w:sz w:val="24"/>
              </w:rPr>
              <w:t>数据挖掘</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金融信托与租赁</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sidRPr="00B34B52">
              <w:rPr>
                <w:rFonts w:ascii="仿宋_GB2312" w:eastAsia="仿宋_GB2312" w:cs="仿宋_GB2312" w:hint="eastAsia"/>
                <w:color w:val="000000"/>
                <w:sz w:val="24"/>
              </w:rPr>
              <w:t>互联网金融</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宋体" w:hAnsi="宋体" w:cs="宋体"/>
                <w:color w:val="000000"/>
                <w:sz w:val="20"/>
                <w:szCs w:val="20"/>
              </w:rPr>
            </w:pPr>
            <w:r w:rsidRPr="00B34B52">
              <w:rPr>
                <w:rFonts w:ascii="仿宋_GB2312" w:eastAsia="仿宋_GB2312" w:cs="仿宋_GB2312" w:hint="eastAsia"/>
                <w:color w:val="000000"/>
                <w:sz w:val="24"/>
              </w:rPr>
              <w:t>证券交易</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商业银行经营与管理</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金融营销</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sidRPr="009B2FB3">
              <w:rPr>
                <w:rFonts w:ascii="仿宋_GB2312" w:eastAsia="仿宋_GB2312" w:cs="仿宋_GB2312" w:hint="eastAsia"/>
                <w:color w:val="000000"/>
                <w:sz w:val="24"/>
              </w:rPr>
              <w:t>财务报表分析</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投资组合管理</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证券投资</w:t>
            </w:r>
            <w:r>
              <w:rPr>
                <w:rFonts w:ascii="仿宋_GB2312" w:eastAsia="仿宋_GB2312" w:cs="仿宋_GB2312" w:hint="eastAsia"/>
                <w:color w:val="000000"/>
                <w:sz w:val="24"/>
              </w:rPr>
              <w:lastRenderedPageBreak/>
              <w:t>基金</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lastRenderedPageBreak/>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lastRenderedPageBreak/>
              <w:t>证券投资交易实训</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外汇交易实训</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个人理财模拟实训</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固定收益证券实训</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Pr>
                <w:rFonts w:ascii="仿宋_GB2312" w:eastAsia="仿宋_GB2312" w:cs="仿宋_GB2312" w:hint="eastAsia"/>
                <w:color w:val="000000"/>
                <w:sz w:val="24"/>
              </w:rPr>
              <w:t>期货期权模拟实训</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r w:rsidRPr="008F0023">
              <w:rPr>
                <w:rFonts w:ascii="仿宋_GB2312" w:eastAsia="仿宋_GB2312" w:hAnsi="宋体" w:cs="宋体" w:hint="eastAsia"/>
                <w:color w:val="000000"/>
                <w:kern w:val="0"/>
                <w:sz w:val="24"/>
              </w:rPr>
              <w:t>●</w:t>
            </w:r>
          </w:p>
        </w:tc>
      </w:tr>
      <w:tr w:rsidR="002E4C6E" w:rsidRPr="008F0023" w:rsidTr="002E4C6E">
        <w:trPr>
          <w:trHeight w:val="285"/>
          <w:jc w:val="center"/>
        </w:trPr>
        <w:tc>
          <w:tcPr>
            <w:tcW w:w="1178" w:type="dxa"/>
            <w:tcBorders>
              <w:top w:val="nil"/>
              <w:left w:val="single" w:sz="4" w:space="0" w:color="auto"/>
              <w:bottom w:val="single" w:sz="4" w:space="0" w:color="auto"/>
              <w:right w:val="single" w:sz="4" w:space="0" w:color="auto"/>
            </w:tcBorders>
            <w:shd w:val="clear" w:color="auto" w:fill="auto"/>
            <w:noWrap/>
            <w:vAlign w:val="center"/>
          </w:tcPr>
          <w:p w:rsidR="002E4C6E" w:rsidRDefault="002E4C6E" w:rsidP="002E4C6E">
            <w:pPr>
              <w:adjustRightInd w:val="0"/>
              <w:snapToGrid w:val="0"/>
              <w:spacing w:line="300" w:lineRule="exact"/>
              <w:jc w:val="center"/>
              <w:rPr>
                <w:rFonts w:ascii="仿宋_GB2312" w:eastAsia="仿宋_GB2312" w:cs="仿宋_GB2312"/>
                <w:color w:val="000000"/>
                <w:sz w:val="24"/>
              </w:rPr>
            </w:pPr>
            <w:r w:rsidRPr="00EC3E1C">
              <w:rPr>
                <w:rFonts w:ascii="仿宋_GB2312" w:eastAsia="仿宋_GB2312" w:cs="仿宋_GB2312" w:hint="eastAsia"/>
                <w:color w:val="000000"/>
                <w:sz w:val="24"/>
              </w:rPr>
              <w:t>金融工程案例分析</w:t>
            </w:r>
          </w:p>
        </w:tc>
        <w:tc>
          <w:tcPr>
            <w:tcW w:w="826"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8"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72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r w:rsidRPr="008F0023">
              <w:rPr>
                <w:rFonts w:ascii="仿宋_GB2312" w:eastAsia="仿宋_GB2312"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仿宋_GB2312" w:eastAsia="仿宋_GB2312" w:hAnsi="宋体" w:cs="宋体"/>
                <w:color w:val="000000"/>
                <w:kern w:val="0"/>
                <w:sz w:val="24"/>
              </w:rPr>
            </w:pPr>
          </w:p>
        </w:tc>
        <w:tc>
          <w:tcPr>
            <w:tcW w:w="847" w:type="dxa"/>
            <w:tcBorders>
              <w:top w:val="nil"/>
              <w:left w:val="nil"/>
              <w:bottom w:val="single" w:sz="4" w:space="0" w:color="auto"/>
              <w:right w:val="single" w:sz="4" w:space="0" w:color="auto"/>
            </w:tcBorders>
            <w:shd w:val="clear" w:color="auto" w:fill="auto"/>
            <w:noWrap/>
            <w:vAlign w:val="center"/>
          </w:tcPr>
          <w:p w:rsidR="002E4C6E" w:rsidRPr="008F0023" w:rsidRDefault="002E4C6E" w:rsidP="002E4C6E">
            <w:pPr>
              <w:widowControl/>
              <w:jc w:val="center"/>
              <w:rPr>
                <w:rFonts w:ascii="宋体" w:hAnsi="宋体" w:cs="宋体"/>
                <w:color w:val="000000"/>
                <w:kern w:val="0"/>
                <w:sz w:val="22"/>
                <w:szCs w:val="22"/>
              </w:rPr>
            </w:pPr>
          </w:p>
        </w:tc>
      </w:tr>
    </w:tbl>
    <w:p w:rsidR="008F0023" w:rsidRDefault="008F0023" w:rsidP="00D31F3A">
      <w:pPr>
        <w:overflowPunct w:val="0"/>
        <w:adjustRightInd w:val="0"/>
        <w:snapToGrid w:val="0"/>
        <w:spacing w:beforeLines="50"/>
        <w:ind w:left="482" w:hangingChars="200" w:hanging="482"/>
        <w:rPr>
          <w:rFonts w:ascii="仿宋_GB2312" w:eastAsia="仿宋_GB2312" w:hAnsi="仿宋_GB2312" w:cs="仿宋_GB2312"/>
          <w:b/>
          <w:kern w:val="0"/>
          <w:sz w:val="24"/>
        </w:rPr>
      </w:pPr>
    </w:p>
    <w:p w:rsidR="005F1250" w:rsidRDefault="005F1250" w:rsidP="00D31F3A">
      <w:pPr>
        <w:overflowPunct w:val="0"/>
        <w:adjustRightInd w:val="0"/>
        <w:snapToGrid w:val="0"/>
        <w:spacing w:beforeLines="50"/>
        <w:ind w:left="482" w:hangingChars="200" w:hanging="482"/>
        <w:rPr>
          <w:rFonts w:ascii="仿宋_GB2312" w:eastAsia="仿宋_GB2312" w:hAnsi="仿宋_GB2312" w:cs="仿宋_GB2312"/>
          <w:b/>
          <w:kern w:val="0"/>
          <w:sz w:val="24"/>
        </w:rPr>
      </w:pPr>
      <w:r>
        <w:rPr>
          <w:rFonts w:ascii="仿宋_GB2312" w:eastAsia="仿宋_GB2312" w:hAnsi="仿宋_GB2312" w:cs="仿宋_GB2312" w:hint="eastAsia"/>
          <w:b/>
          <w:kern w:val="0"/>
          <w:sz w:val="24"/>
        </w:rPr>
        <w:t>注：知识要求、能力要求和素质要求对应“三、培养要求”中具体点，例如2-①，3-④等。</w:t>
      </w:r>
    </w:p>
    <w:p w:rsidR="005F1250" w:rsidRDefault="002A6007" w:rsidP="005F1250">
      <w:pPr>
        <w:overflowPunct w:val="0"/>
        <w:jc w:val="center"/>
        <w:rPr>
          <w:rFonts w:ascii="宋体_GB2312" w:eastAsia="宋体_GB2312" w:hAnsi="宋体_GB2312" w:cs="宋体_GB2312"/>
          <w:b/>
          <w:kern w:val="0"/>
          <w:sz w:val="24"/>
        </w:rPr>
      </w:pPr>
      <w:r>
        <w:rPr>
          <w:rFonts w:ascii="宋体_GB2312" w:eastAsia="宋体_GB2312" w:hAnsi="宋体_GB2312" w:cs="宋体_GB2312" w:hint="eastAsia"/>
          <w:b/>
          <w:kern w:val="0"/>
          <w:sz w:val="24"/>
        </w:rPr>
        <w:t>金融工程</w:t>
      </w:r>
      <w:r w:rsidR="005F1250">
        <w:rPr>
          <w:rFonts w:ascii="宋体_GB2312" w:eastAsia="宋体_GB2312" w:hAnsi="宋体_GB2312" w:cs="宋体_GB2312" w:hint="eastAsia"/>
          <w:b/>
          <w:kern w:val="0"/>
          <w:sz w:val="24"/>
        </w:rPr>
        <w:t>专业建设指导委员会名单</w:t>
      </w:r>
    </w:p>
    <w:tbl>
      <w:tblPr>
        <w:tblW w:w="9865" w:type="dxa"/>
        <w:jc w:val="center"/>
        <w:tblLayout w:type="fixed"/>
        <w:tblCellMar>
          <w:left w:w="57" w:type="dxa"/>
          <w:right w:w="57" w:type="dxa"/>
        </w:tblCellMar>
        <w:tblLook w:val="0000"/>
      </w:tblPr>
      <w:tblGrid>
        <w:gridCol w:w="745"/>
        <w:gridCol w:w="2150"/>
        <w:gridCol w:w="900"/>
        <w:gridCol w:w="2938"/>
        <w:gridCol w:w="1542"/>
        <w:gridCol w:w="1590"/>
      </w:tblGrid>
      <w:tr w:rsidR="005F1250"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5F1250" w:rsidRDefault="005F1250" w:rsidP="002B7EFD">
            <w:pPr>
              <w:overflowPunct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序号</w:t>
            </w:r>
          </w:p>
        </w:tc>
        <w:tc>
          <w:tcPr>
            <w:tcW w:w="2150"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专业建设指导委员会职务</w:t>
            </w:r>
          </w:p>
        </w:tc>
        <w:tc>
          <w:tcPr>
            <w:tcW w:w="900"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姓名</w:t>
            </w:r>
          </w:p>
        </w:tc>
        <w:tc>
          <w:tcPr>
            <w:tcW w:w="2938"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工作单位</w:t>
            </w:r>
          </w:p>
        </w:tc>
        <w:tc>
          <w:tcPr>
            <w:tcW w:w="1542"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职务与职称</w:t>
            </w:r>
          </w:p>
        </w:tc>
        <w:tc>
          <w:tcPr>
            <w:tcW w:w="1590" w:type="dxa"/>
            <w:tcBorders>
              <w:top w:val="single" w:sz="4" w:space="0" w:color="auto"/>
              <w:left w:val="nil"/>
              <w:bottom w:val="single" w:sz="4" w:space="0" w:color="auto"/>
              <w:right w:val="single" w:sz="4" w:space="0" w:color="auto"/>
            </w:tcBorders>
            <w:noWrap/>
            <w:vAlign w:val="center"/>
          </w:tcPr>
          <w:p w:rsidR="005F1250" w:rsidRDefault="005F1250" w:rsidP="002B7EFD">
            <w:pPr>
              <w:overflowPunct w:val="0"/>
              <w:jc w:val="center"/>
              <w:rPr>
                <w:rFonts w:ascii="仿宋_GB2312" w:eastAsia="仿宋_GB2312" w:hAnsi="仿宋_GB2312" w:cs="仿宋_GB2312"/>
                <w:b/>
                <w:sz w:val="24"/>
              </w:rPr>
            </w:pPr>
            <w:r>
              <w:rPr>
                <w:rFonts w:ascii="仿宋_GB2312" w:eastAsia="仿宋_GB2312" w:hAnsi="仿宋_GB2312" w:cs="仿宋_GB2312" w:hint="eastAsia"/>
                <w:b/>
                <w:kern w:val="0"/>
                <w:sz w:val="24"/>
              </w:rPr>
              <w:t>专业特长</w:t>
            </w:r>
          </w:p>
        </w:tc>
      </w:tr>
      <w:tr w:rsidR="005F1250"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15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主任委员</w:t>
            </w:r>
          </w:p>
        </w:tc>
        <w:tc>
          <w:tcPr>
            <w:tcW w:w="90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唐振鹏</w:t>
            </w:r>
          </w:p>
        </w:tc>
        <w:tc>
          <w:tcPr>
            <w:tcW w:w="2938"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福州大学经济与管理学院</w:t>
            </w:r>
          </w:p>
        </w:tc>
        <w:tc>
          <w:tcPr>
            <w:tcW w:w="1542" w:type="dxa"/>
            <w:tcBorders>
              <w:top w:val="single" w:sz="4" w:space="0" w:color="auto"/>
              <w:left w:val="nil"/>
              <w:bottom w:val="single" w:sz="4" w:space="0" w:color="auto"/>
              <w:right w:val="single" w:sz="4" w:space="0" w:color="auto"/>
            </w:tcBorders>
            <w:noWrap/>
            <w:vAlign w:val="center"/>
          </w:tcPr>
          <w:p w:rsidR="005F1250" w:rsidRPr="002A6007"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院长、教授、博导</w:t>
            </w:r>
          </w:p>
        </w:tc>
        <w:tc>
          <w:tcPr>
            <w:tcW w:w="159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金融工程、风险管理</w:t>
            </w:r>
          </w:p>
        </w:tc>
      </w:tr>
      <w:tr w:rsidR="005F1250"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15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委员</w:t>
            </w:r>
          </w:p>
        </w:tc>
        <w:tc>
          <w:tcPr>
            <w:tcW w:w="90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王春雷</w:t>
            </w:r>
          </w:p>
        </w:tc>
        <w:tc>
          <w:tcPr>
            <w:tcW w:w="2938" w:type="dxa"/>
            <w:tcBorders>
              <w:top w:val="single" w:sz="4" w:space="0" w:color="auto"/>
              <w:left w:val="nil"/>
              <w:bottom w:val="single" w:sz="4" w:space="0" w:color="auto"/>
              <w:right w:val="single" w:sz="4" w:space="0" w:color="auto"/>
            </w:tcBorders>
            <w:noWrap/>
            <w:vAlign w:val="center"/>
          </w:tcPr>
          <w:p w:rsidR="005F1250" w:rsidRDefault="002A6007" w:rsidP="002A6007">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深圳国泰安教育技术股份有限公司</w:t>
            </w:r>
          </w:p>
        </w:tc>
        <w:tc>
          <w:tcPr>
            <w:tcW w:w="1542" w:type="dxa"/>
            <w:tcBorders>
              <w:top w:val="single" w:sz="4" w:space="0" w:color="auto"/>
              <w:left w:val="nil"/>
              <w:bottom w:val="single" w:sz="4" w:space="0" w:color="auto"/>
              <w:right w:val="single" w:sz="4" w:space="0" w:color="auto"/>
            </w:tcBorders>
            <w:noWrap/>
            <w:vAlign w:val="center"/>
          </w:tcPr>
          <w:p w:rsidR="005F1250" w:rsidRPr="002A6007" w:rsidRDefault="002A6007"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执行总裁</w:t>
            </w:r>
          </w:p>
        </w:tc>
        <w:tc>
          <w:tcPr>
            <w:tcW w:w="159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证券投资</w:t>
            </w:r>
          </w:p>
        </w:tc>
      </w:tr>
      <w:tr w:rsidR="005F1250"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15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委员</w:t>
            </w:r>
          </w:p>
        </w:tc>
        <w:tc>
          <w:tcPr>
            <w:tcW w:w="90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杨 慧</w:t>
            </w:r>
          </w:p>
        </w:tc>
        <w:tc>
          <w:tcPr>
            <w:tcW w:w="2938" w:type="dxa"/>
            <w:tcBorders>
              <w:top w:val="single" w:sz="4" w:space="0" w:color="auto"/>
              <w:left w:val="nil"/>
              <w:bottom w:val="single" w:sz="4" w:space="0" w:color="auto"/>
              <w:right w:val="single" w:sz="4" w:space="0" w:color="auto"/>
            </w:tcBorders>
            <w:noWrap/>
            <w:vAlign w:val="center"/>
          </w:tcPr>
          <w:p w:rsidR="005F1250" w:rsidRDefault="002A6007" w:rsidP="002A6007">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海通期货有限公司福州营业部</w:t>
            </w:r>
          </w:p>
        </w:tc>
        <w:tc>
          <w:tcPr>
            <w:tcW w:w="1542" w:type="dxa"/>
            <w:tcBorders>
              <w:top w:val="single" w:sz="4" w:space="0" w:color="auto"/>
              <w:left w:val="nil"/>
              <w:bottom w:val="single" w:sz="4" w:space="0" w:color="auto"/>
              <w:right w:val="single" w:sz="4" w:space="0" w:color="auto"/>
            </w:tcBorders>
            <w:noWrap/>
            <w:vAlign w:val="center"/>
          </w:tcPr>
          <w:p w:rsidR="005F1250" w:rsidRPr="002A6007" w:rsidRDefault="002A6007"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营业部负责人</w:t>
            </w:r>
          </w:p>
        </w:tc>
        <w:tc>
          <w:tcPr>
            <w:tcW w:w="159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证券投资</w:t>
            </w:r>
          </w:p>
        </w:tc>
      </w:tr>
      <w:tr w:rsidR="005F1250"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15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委员</w:t>
            </w:r>
          </w:p>
        </w:tc>
        <w:tc>
          <w:tcPr>
            <w:tcW w:w="900" w:type="dxa"/>
            <w:tcBorders>
              <w:top w:val="single" w:sz="4" w:space="0" w:color="auto"/>
              <w:left w:val="nil"/>
              <w:bottom w:val="single" w:sz="4" w:space="0" w:color="auto"/>
              <w:right w:val="single" w:sz="4" w:space="0" w:color="auto"/>
            </w:tcBorders>
            <w:noWrap/>
            <w:vAlign w:val="center"/>
          </w:tcPr>
          <w:p w:rsidR="005F1250" w:rsidRDefault="00E47DA3"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邱福斌</w:t>
            </w:r>
          </w:p>
        </w:tc>
        <w:tc>
          <w:tcPr>
            <w:tcW w:w="2938" w:type="dxa"/>
            <w:tcBorders>
              <w:top w:val="single" w:sz="4" w:space="0" w:color="auto"/>
              <w:left w:val="nil"/>
              <w:bottom w:val="single" w:sz="4" w:space="0" w:color="auto"/>
              <w:right w:val="single" w:sz="4" w:space="0" w:color="auto"/>
            </w:tcBorders>
            <w:noWrap/>
            <w:vAlign w:val="center"/>
          </w:tcPr>
          <w:p w:rsidR="005F1250" w:rsidRDefault="00E47DA3" w:rsidP="00E47DA3">
            <w:pPr>
              <w:overflowPunct w:val="0"/>
              <w:jc w:val="center"/>
              <w:rPr>
                <w:rFonts w:ascii="仿宋_GB2312" w:eastAsia="仿宋_GB2312" w:hAnsi="仿宋_GB2312" w:cs="仿宋_GB2312"/>
                <w:kern w:val="0"/>
                <w:sz w:val="24"/>
              </w:rPr>
            </w:pPr>
            <w:r w:rsidRPr="00E47DA3">
              <w:rPr>
                <w:rFonts w:ascii="仿宋_GB2312" w:eastAsia="仿宋_GB2312" w:hAnsi="仿宋_GB2312" w:cs="仿宋_GB2312" w:hint="eastAsia"/>
                <w:kern w:val="0"/>
                <w:sz w:val="24"/>
              </w:rPr>
              <w:t>兴业证券客户服务中心</w:t>
            </w:r>
          </w:p>
        </w:tc>
        <w:tc>
          <w:tcPr>
            <w:tcW w:w="1542" w:type="dxa"/>
            <w:tcBorders>
              <w:top w:val="single" w:sz="4" w:space="0" w:color="auto"/>
              <w:left w:val="nil"/>
              <w:bottom w:val="single" w:sz="4" w:space="0" w:color="auto"/>
              <w:right w:val="single" w:sz="4" w:space="0" w:color="auto"/>
            </w:tcBorders>
            <w:noWrap/>
            <w:vAlign w:val="center"/>
          </w:tcPr>
          <w:p w:rsidR="005F1250" w:rsidRDefault="00E47DA3" w:rsidP="002B7EFD">
            <w:pPr>
              <w:overflowPunct w:val="0"/>
              <w:jc w:val="center"/>
              <w:rPr>
                <w:rFonts w:ascii="仿宋_GB2312" w:eastAsia="仿宋_GB2312" w:hAnsi="仿宋_GB2312" w:cs="仿宋_GB2312"/>
                <w:kern w:val="0"/>
                <w:sz w:val="24"/>
              </w:rPr>
            </w:pPr>
            <w:r w:rsidRPr="00E47DA3">
              <w:rPr>
                <w:rFonts w:ascii="仿宋_GB2312" w:eastAsia="仿宋_GB2312" w:hAnsi="仿宋_GB2312" w:cs="仿宋_GB2312" w:hint="eastAsia"/>
                <w:kern w:val="0"/>
                <w:sz w:val="24"/>
              </w:rPr>
              <w:t>副总监</w:t>
            </w:r>
          </w:p>
        </w:tc>
        <w:tc>
          <w:tcPr>
            <w:tcW w:w="1590" w:type="dxa"/>
            <w:tcBorders>
              <w:top w:val="single" w:sz="4" w:space="0" w:color="auto"/>
              <w:left w:val="nil"/>
              <w:bottom w:val="single" w:sz="4" w:space="0" w:color="auto"/>
              <w:right w:val="single" w:sz="4" w:space="0" w:color="auto"/>
            </w:tcBorders>
            <w:noWrap/>
            <w:vAlign w:val="center"/>
          </w:tcPr>
          <w:p w:rsidR="005F1250" w:rsidRDefault="00E47DA3"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证券投资</w:t>
            </w:r>
          </w:p>
        </w:tc>
      </w:tr>
      <w:tr w:rsidR="005F1250"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150" w:type="dxa"/>
            <w:tcBorders>
              <w:top w:val="single" w:sz="4" w:space="0" w:color="auto"/>
              <w:left w:val="nil"/>
              <w:bottom w:val="single" w:sz="4" w:space="0" w:color="auto"/>
              <w:right w:val="single" w:sz="4" w:space="0" w:color="auto"/>
            </w:tcBorders>
            <w:noWrap/>
            <w:vAlign w:val="center"/>
          </w:tcPr>
          <w:p w:rsidR="005F1250"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委员</w:t>
            </w:r>
          </w:p>
        </w:tc>
        <w:tc>
          <w:tcPr>
            <w:tcW w:w="900" w:type="dxa"/>
            <w:tcBorders>
              <w:top w:val="single" w:sz="4" w:space="0" w:color="auto"/>
              <w:left w:val="nil"/>
              <w:bottom w:val="single" w:sz="4" w:space="0" w:color="auto"/>
              <w:right w:val="single" w:sz="4" w:space="0" w:color="auto"/>
            </w:tcBorders>
            <w:noWrap/>
            <w:vAlign w:val="center"/>
          </w:tcPr>
          <w:p w:rsidR="005F1250" w:rsidRDefault="00E47DA3"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陈 熹</w:t>
            </w:r>
          </w:p>
        </w:tc>
        <w:tc>
          <w:tcPr>
            <w:tcW w:w="2938" w:type="dxa"/>
            <w:tcBorders>
              <w:top w:val="single" w:sz="4" w:space="0" w:color="auto"/>
              <w:left w:val="nil"/>
              <w:bottom w:val="single" w:sz="4" w:space="0" w:color="auto"/>
              <w:right w:val="single" w:sz="4" w:space="0" w:color="auto"/>
            </w:tcBorders>
            <w:noWrap/>
            <w:vAlign w:val="center"/>
          </w:tcPr>
          <w:p w:rsidR="005F1250" w:rsidRDefault="00E47DA3" w:rsidP="00E47DA3">
            <w:pPr>
              <w:overflowPunct w:val="0"/>
              <w:jc w:val="center"/>
              <w:rPr>
                <w:rFonts w:ascii="仿宋_GB2312" w:eastAsia="仿宋_GB2312" w:hAnsi="仿宋_GB2312" w:cs="仿宋_GB2312"/>
                <w:kern w:val="0"/>
                <w:sz w:val="24"/>
              </w:rPr>
            </w:pPr>
            <w:r w:rsidRPr="00E47DA3">
              <w:rPr>
                <w:rFonts w:ascii="仿宋_GB2312" w:eastAsia="仿宋_GB2312" w:hAnsi="仿宋_GB2312" w:cs="仿宋_GB2312" w:hint="eastAsia"/>
                <w:kern w:val="0"/>
                <w:sz w:val="24"/>
              </w:rPr>
              <w:t>浙江星嘉合信息管理有限公司</w:t>
            </w:r>
          </w:p>
        </w:tc>
        <w:tc>
          <w:tcPr>
            <w:tcW w:w="1542" w:type="dxa"/>
            <w:tcBorders>
              <w:top w:val="single" w:sz="4" w:space="0" w:color="auto"/>
              <w:left w:val="nil"/>
              <w:bottom w:val="single" w:sz="4" w:space="0" w:color="auto"/>
              <w:right w:val="single" w:sz="4" w:space="0" w:color="auto"/>
            </w:tcBorders>
            <w:noWrap/>
            <w:vAlign w:val="center"/>
          </w:tcPr>
          <w:p w:rsidR="005F1250" w:rsidRDefault="00E47DA3" w:rsidP="002B7EFD">
            <w:pPr>
              <w:overflowPunct w:val="0"/>
              <w:jc w:val="center"/>
              <w:rPr>
                <w:rFonts w:ascii="仿宋_GB2312" w:eastAsia="仿宋_GB2312" w:hAnsi="仿宋_GB2312" w:cs="仿宋_GB2312"/>
                <w:kern w:val="0"/>
                <w:sz w:val="24"/>
              </w:rPr>
            </w:pPr>
            <w:r w:rsidRPr="00E47DA3">
              <w:rPr>
                <w:rFonts w:ascii="仿宋_GB2312" w:eastAsia="仿宋_GB2312" w:hAnsi="仿宋_GB2312" w:cs="仿宋_GB2312" w:hint="eastAsia"/>
                <w:kern w:val="0"/>
                <w:sz w:val="24"/>
              </w:rPr>
              <w:t>总经理</w:t>
            </w:r>
          </w:p>
        </w:tc>
        <w:tc>
          <w:tcPr>
            <w:tcW w:w="1590" w:type="dxa"/>
            <w:tcBorders>
              <w:top w:val="single" w:sz="4" w:space="0" w:color="auto"/>
              <w:left w:val="nil"/>
              <w:bottom w:val="single" w:sz="4" w:space="0" w:color="auto"/>
              <w:right w:val="single" w:sz="4" w:space="0" w:color="auto"/>
            </w:tcBorders>
            <w:noWrap/>
            <w:vAlign w:val="center"/>
          </w:tcPr>
          <w:p w:rsidR="005F1250" w:rsidRDefault="00E47DA3" w:rsidP="002B7EFD">
            <w:pPr>
              <w:overflowPunct w:val="0"/>
              <w:jc w:val="center"/>
              <w:rPr>
                <w:rFonts w:ascii="仿宋_GB2312" w:eastAsia="仿宋_GB2312" w:hAnsi="仿宋_GB2312" w:cs="仿宋_GB2312"/>
                <w:kern w:val="0"/>
                <w:sz w:val="24"/>
              </w:rPr>
            </w:pPr>
            <w:r w:rsidRPr="002A6007">
              <w:rPr>
                <w:rFonts w:ascii="仿宋_GB2312" w:eastAsia="仿宋_GB2312" w:hAnsi="仿宋_GB2312" w:cs="仿宋_GB2312" w:hint="eastAsia"/>
                <w:kern w:val="0"/>
                <w:sz w:val="24"/>
              </w:rPr>
              <w:t>证券投资</w:t>
            </w:r>
          </w:p>
        </w:tc>
      </w:tr>
      <w:tr w:rsidR="002A6007"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2A6007"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150" w:type="dxa"/>
            <w:tcBorders>
              <w:top w:val="single" w:sz="4" w:space="0" w:color="auto"/>
              <w:left w:val="nil"/>
              <w:bottom w:val="single" w:sz="4" w:space="0" w:color="auto"/>
              <w:right w:val="single" w:sz="4" w:space="0" w:color="auto"/>
            </w:tcBorders>
            <w:noWrap/>
            <w:vAlign w:val="center"/>
          </w:tcPr>
          <w:p w:rsidR="002A6007"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委员</w:t>
            </w:r>
          </w:p>
        </w:tc>
        <w:tc>
          <w:tcPr>
            <w:tcW w:w="900"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李良雄</w:t>
            </w:r>
          </w:p>
        </w:tc>
        <w:tc>
          <w:tcPr>
            <w:tcW w:w="2938"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福建江夏学院教务处</w:t>
            </w:r>
          </w:p>
        </w:tc>
        <w:tc>
          <w:tcPr>
            <w:tcW w:w="1542"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副处长、副教授</w:t>
            </w:r>
          </w:p>
        </w:tc>
        <w:tc>
          <w:tcPr>
            <w:tcW w:w="1590"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金融学、金融法</w:t>
            </w:r>
          </w:p>
        </w:tc>
      </w:tr>
      <w:tr w:rsidR="002A6007" w:rsidTr="002A6007">
        <w:trPr>
          <w:trHeight w:val="4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2A6007"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150" w:type="dxa"/>
            <w:tcBorders>
              <w:top w:val="single" w:sz="4" w:space="0" w:color="auto"/>
              <w:left w:val="nil"/>
              <w:bottom w:val="single" w:sz="4" w:space="0" w:color="auto"/>
              <w:right w:val="single" w:sz="4" w:space="0" w:color="auto"/>
            </w:tcBorders>
            <w:noWrap/>
            <w:vAlign w:val="center"/>
          </w:tcPr>
          <w:p w:rsidR="002A6007" w:rsidRDefault="002A6007" w:rsidP="002B7EF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委员</w:t>
            </w:r>
          </w:p>
        </w:tc>
        <w:tc>
          <w:tcPr>
            <w:tcW w:w="900"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刘俊棋</w:t>
            </w:r>
          </w:p>
        </w:tc>
        <w:tc>
          <w:tcPr>
            <w:tcW w:w="2938"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福建江夏学院金融学院</w:t>
            </w:r>
          </w:p>
        </w:tc>
        <w:tc>
          <w:tcPr>
            <w:tcW w:w="1542"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副教授</w:t>
            </w:r>
          </w:p>
        </w:tc>
        <w:tc>
          <w:tcPr>
            <w:tcW w:w="1590" w:type="dxa"/>
            <w:tcBorders>
              <w:top w:val="single" w:sz="4" w:space="0" w:color="auto"/>
              <w:left w:val="nil"/>
              <w:bottom w:val="single" w:sz="4" w:space="0" w:color="auto"/>
              <w:right w:val="single" w:sz="4" w:space="0" w:color="auto"/>
            </w:tcBorders>
            <w:noWrap/>
            <w:vAlign w:val="center"/>
          </w:tcPr>
          <w:p w:rsidR="002A6007" w:rsidRDefault="002A6007" w:rsidP="00A55A71">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投资学</w:t>
            </w:r>
          </w:p>
        </w:tc>
      </w:tr>
    </w:tbl>
    <w:p w:rsidR="005F1250" w:rsidRDefault="005F1250" w:rsidP="00D31F3A">
      <w:pPr>
        <w:overflowPunct w:val="0"/>
        <w:adjustRightInd w:val="0"/>
        <w:snapToGrid w:val="0"/>
        <w:spacing w:beforeLines="50"/>
        <w:ind w:left="482" w:hangingChars="200" w:hanging="482"/>
        <w:rPr>
          <w:rFonts w:ascii="仿宋_GB2312" w:eastAsia="仿宋_GB2312" w:hAnsi="仿宋_GB2312" w:cs="仿宋_GB2312"/>
          <w:b/>
          <w:kern w:val="0"/>
          <w:sz w:val="24"/>
        </w:rPr>
      </w:pPr>
      <w:r>
        <w:rPr>
          <w:rFonts w:ascii="仿宋_GB2312" w:eastAsia="仿宋_GB2312" w:hAnsi="仿宋_GB2312" w:cs="仿宋_GB2312" w:hint="eastAsia"/>
          <w:b/>
          <w:kern w:val="0"/>
          <w:sz w:val="24"/>
        </w:rPr>
        <w:t>注：（成员应该包括专业骨干教师、毕业校友、用人单位或其主管部门相关领导等。委员原则上不少于7人，其中业界委员不少于50%。）</w:t>
      </w:r>
    </w:p>
    <w:p w:rsidR="005F1250" w:rsidRDefault="005F1250" w:rsidP="005F1250">
      <w:pPr>
        <w:overflowPunct w:val="0"/>
        <w:rPr>
          <w:rFonts w:ascii="仿宋" w:eastAsia="仿宋" w:hAnsi="仿宋" w:cs="仿宋"/>
          <w:kern w:val="0"/>
          <w:sz w:val="28"/>
          <w:szCs w:val="28"/>
        </w:rPr>
      </w:pPr>
    </w:p>
    <w:p w:rsidR="005F1250" w:rsidRDefault="005F1250" w:rsidP="005F1250">
      <w:pPr>
        <w:overflowPunct w:val="0"/>
        <w:adjustRightInd w:val="0"/>
        <w:snapToGri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校内专业负责人：                日期：</w:t>
      </w:r>
    </w:p>
    <w:p w:rsidR="005F1250" w:rsidRDefault="005F1250" w:rsidP="005F1250">
      <w:pPr>
        <w:overflowPunct w:val="0"/>
        <w:adjustRightInd w:val="0"/>
        <w:snapToGri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行（企）业专业负责人：          日期：</w:t>
      </w:r>
    </w:p>
    <w:p w:rsidR="005F1250" w:rsidRDefault="005F1250" w:rsidP="005F1250">
      <w:pPr>
        <w:overflowPunct w:val="0"/>
        <w:adjustRightInd w:val="0"/>
        <w:snapToGri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院部负责人：                    日期：</w:t>
      </w:r>
    </w:p>
    <w:p w:rsidR="005F1250" w:rsidRDefault="005F1250" w:rsidP="005F1250">
      <w:pPr>
        <w:overflowPunct w:val="0"/>
        <w:adjustRightInd w:val="0"/>
        <w:snapToGri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教务处负责人：                  日期：</w:t>
      </w:r>
    </w:p>
    <w:p w:rsidR="005F1250" w:rsidRDefault="005F1250" w:rsidP="005F1250">
      <w:pPr>
        <w:overflowPunct w:val="0"/>
        <w:adjustRightInd w:val="0"/>
        <w:snapToGri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学校分管领导：                  日期：</w:t>
      </w:r>
    </w:p>
    <w:p w:rsidR="00851694" w:rsidRDefault="00851694"/>
    <w:sectPr w:rsidR="00851694" w:rsidSect="009C6810">
      <w:footerReference w:type="even" r:id="rId7"/>
      <w:footerReference w:type="default" r:id="rId8"/>
      <w:pgSz w:w="11907" w:h="16839" w:code="9"/>
      <w:pgMar w:top="2098" w:right="1588" w:bottom="1871" w:left="1588" w:header="851" w:footer="130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F8" w:rsidRDefault="00CE74F8">
      <w:r>
        <w:separator/>
      </w:r>
    </w:p>
  </w:endnote>
  <w:endnote w:type="continuationSeparator" w:id="0">
    <w:p w:rsidR="00CE74F8" w:rsidRDefault="00CE7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_GB2312">
    <w:altName w:val="方正粗黑宋简体"/>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4F" w:rsidRDefault="002971AE" w:rsidP="002B7EFD">
    <w:pPr>
      <w:pStyle w:val="a3"/>
      <w:framePr w:wrap="around" w:vAnchor="text" w:hAnchor="margin" w:xAlign="outside" w:y="1"/>
      <w:rPr>
        <w:rStyle w:val="a4"/>
      </w:rPr>
    </w:pPr>
    <w:r>
      <w:rPr>
        <w:rStyle w:val="a4"/>
      </w:rPr>
      <w:fldChar w:fldCharType="begin"/>
    </w:r>
    <w:r w:rsidR="00CF5C4F">
      <w:rPr>
        <w:rStyle w:val="a4"/>
      </w:rPr>
      <w:instrText xml:space="preserve">PAGE  </w:instrText>
    </w:r>
    <w:r>
      <w:rPr>
        <w:rStyle w:val="a4"/>
      </w:rPr>
      <w:fldChar w:fldCharType="end"/>
    </w:r>
  </w:p>
  <w:p w:rsidR="00CF5C4F" w:rsidRDefault="00CF5C4F" w:rsidP="005F125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4F" w:rsidRDefault="00CF5C4F" w:rsidP="002B7EFD">
    <w:pPr>
      <w:pStyle w:val="a3"/>
      <w:framePr w:wrap="around" w:vAnchor="text" w:hAnchor="margin" w:xAlign="outside" w:y="1"/>
      <w:rPr>
        <w:rStyle w:val="a4"/>
      </w:rPr>
    </w:pPr>
    <w:r>
      <w:rPr>
        <w:rFonts w:ascii="宋体" w:hAnsi="宋体" w:cs="Arial" w:hint="eastAsia"/>
        <w:sz w:val="28"/>
        <w:szCs w:val="28"/>
      </w:rPr>
      <w:t xml:space="preserve">— </w:t>
    </w:r>
    <w:r w:rsidR="002971AE">
      <w:rPr>
        <w:rFonts w:ascii="宋体" w:hAnsi="宋体" w:cs="Arial" w:hint="eastAsia"/>
        <w:sz w:val="28"/>
        <w:szCs w:val="28"/>
      </w:rPr>
      <w:fldChar w:fldCharType="begin"/>
    </w:r>
    <w:r>
      <w:rPr>
        <w:rStyle w:val="a4"/>
        <w:rFonts w:ascii="宋体" w:hAnsi="宋体" w:cs="Arial" w:hint="eastAsia"/>
        <w:sz w:val="28"/>
        <w:szCs w:val="28"/>
      </w:rPr>
      <w:instrText xml:space="preserve">PAGE  </w:instrText>
    </w:r>
    <w:r w:rsidR="002971AE">
      <w:rPr>
        <w:rFonts w:ascii="宋体" w:hAnsi="宋体" w:cs="Arial" w:hint="eastAsia"/>
        <w:sz w:val="28"/>
        <w:szCs w:val="28"/>
      </w:rPr>
      <w:fldChar w:fldCharType="separate"/>
    </w:r>
    <w:r w:rsidR="00D31F3A">
      <w:rPr>
        <w:rStyle w:val="a4"/>
        <w:rFonts w:ascii="宋体" w:hAnsi="宋体" w:cs="Arial"/>
        <w:noProof/>
        <w:sz w:val="28"/>
        <w:szCs w:val="28"/>
      </w:rPr>
      <w:t>5</w:t>
    </w:r>
    <w:r w:rsidR="002971AE">
      <w:rPr>
        <w:rFonts w:ascii="宋体" w:hAnsi="宋体" w:cs="Arial" w:hint="eastAsia"/>
        <w:sz w:val="28"/>
        <w:szCs w:val="28"/>
      </w:rPr>
      <w:fldChar w:fldCharType="end"/>
    </w:r>
    <w:r>
      <w:rPr>
        <w:rFonts w:ascii="宋体" w:hAnsi="宋体" w:cs="Arial" w:hint="eastAsia"/>
        <w:sz w:val="28"/>
        <w:szCs w:val="28"/>
      </w:rPr>
      <w:t xml:space="preserve"> —</w:t>
    </w:r>
  </w:p>
  <w:p w:rsidR="00CF5C4F" w:rsidRDefault="00CF5C4F" w:rsidP="005F125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F8" w:rsidRDefault="00CE74F8">
      <w:r>
        <w:separator/>
      </w:r>
    </w:p>
  </w:footnote>
  <w:footnote w:type="continuationSeparator" w:id="0">
    <w:p w:rsidR="00CE74F8" w:rsidRDefault="00CE7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250"/>
    <w:rsid w:val="0000596F"/>
    <w:rsid w:val="0001362B"/>
    <w:rsid w:val="00022C9E"/>
    <w:rsid w:val="0002573A"/>
    <w:rsid w:val="000448D0"/>
    <w:rsid w:val="000473B8"/>
    <w:rsid w:val="00050982"/>
    <w:rsid w:val="00050D5B"/>
    <w:rsid w:val="00051629"/>
    <w:rsid w:val="000638C5"/>
    <w:rsid w:val="00063EF0"/>
    <w:rsid w:val="00063FAF"/>
    <w:rsid w:val="000861BA"/>
    <w:rsid w:val="000B66D8"/>
    <w:rsid w:val="000D0330"/>
    <w:rsid w:val="000D2E5E"/>
    <w:rsid w:val="000D65BA"/>
    <w:rsid w:val="000E33E5"/>
    <w:rsid w:val="000F5F1C"/>
    <w:rsid w:val="000F782A"/>
    <w:rsid w:val="00107CF1"/>
    <w:rsid w:val="00110939"/>
    <w:rsid w:val="00133873"/>
    <w:rsid w:val="00134826"/>
    <w:rsid w:val="0013528A"/>
    <w:rsid w:val="0015089A"/>
    <w:rsid w:val="001603AF"/>
    <w:rsid w:val="001729C2"/>
    <w:rsid w:val="0018075F"/>
    <w:rsid w:val="00180843"/>
    <w:rsid w:val="00197D21"/>
    <w:rsid w:val="001A327D"/>
    <w:rsid w:val="001B64A0"/>
    <w:rsid w:val="001C6C8A"/>
    <w:rsid w:val="001F4923"/>
    <w:rsid w:val="001F6D3C"/>
    <w:rsid w:val="00207496"/>
    <w:rsid w:val="0022472F"/>
    <w:rsid w:val="002325FC"/>
    <w:rsid w:val="00241D30"/>
    <w:rsid w:val="002815F5"/>
    <w:rsid w:val="00285314"/>
    <w:rsid w:val="002971AE"/>
    <w:rsid w:val="002A6007"/>
    <w:rsid w:val="002B7EFD"/>
    <w:rsid w:val="002B7F71"/>
    <w:rsid w:val="002D695F"/>
    <w:rsid w:val="002E4C6E"/>
    <w:rsid w:val="0030706E"/>
    <w:rsid w:val="00313DE0"/>
    <w:rsid w:val="003337BB"/>
    <w:rsid w:val="00343170"/>
    <w:rsid w:val="00343A21"/>
    <w:rsid w:val="00352011"/>
    <w:rsid w:val="00355716"/>
    <w:rsid w:val="00364967"/>
    <w:rsid w:val="00374AE3"/>
    <w:rsid w:val="003D4E8A"/>
    <w:rsid w:val="003D6F50"/>
    <w:rsid w:val="003E1EEC"/>
    <w:rsid w:val="003E2B0F"/>
    <w:rsid w:val="003F363D"/>
    <w:rsid w:val="00423A0C"/>
    <w:rsid w:val="00430ECC"/>
    <w:rsid w:val="00437E3F"/>
    <w:rsid w:val="004412FE"/>
    <w:rsid w:val="004633DD"/>
    <w:rsid w:val="00465617"/>
    <w:rsid w:val="00470D51"/>
    <w:rsid w:val="00482E35"/>
    <w:rsid w:val="004A1404"/>
    <w:rsid w:val="004B6766"/>
    <w:rsid w:val="004B76AA"/>
    <w:rsid w:val="004E18C9"/>
    <w:rsid w:val="004E7810"/>
    <w:rsid w:val="004F3FA6"/>
    <w:rsid w:val="004F51C8"/>
    <w:rsid w:val="00505E85"/>
    <w:rsid w:val="00506700"/>
    <w:rsid w:val="005300A1"/>
    <w:rsid w:val="00542922"/>
    <w:rsid w:val="00552388"/>
    <w:rsid w:val="00557B9C"/>
    <w:rsid w:val="0056537D"/>
    <w:rsid w:val="0057212C"/>
    <w:rsid w:val="005A3A19"/>
    <w:rsid w:val="005B4E1E"/>
    <w:rsid w:val="005C3BC4"/>
    <w:rsid w:val="005F1250"/>
    <w:rsid w:val="005F28FD"/>
    <w:rsid w:val="00611ADE"/>
    <w:rsid w:val="00624624"/>
    <w:rsid w:val="0062700B"/>
    <w:rsid w:val="006300EB"/>
    <w:rsid w:val="00632538"/>
    <w:rsid w:val="00633B88"/>
    <w:rsid w:val="00634B96"/>
    <w:rsid w:val="00643944"/>
    <w:rsid w:val="00647C79"/>
    <w:rsid w:val="006562E5"/>
    <w:rsid w:val="006F1AC4"/>
    <w:rsid w:val="0070448C"/>
    <w:rsid w:val="00722053"/>
    <w:rsid w:val="00725A96"/>
    <w:rsid w:val="0072747C"/>
    <w:rsid w:val="007274D7"/>
    <w:rsid w:val="00745E7C"/>
    <w:rsid w:val="00747594"/>
    <w:rsid w:val="00747A36"/>
    <w:rsid w:val="00756FF4"/>
    <w:rsid w:val="00760E16"/>
    <w:rsid w:val="007634DA"/>
    <w:rsid w:val="00783A2E"/>
    <w:rsid w:val="00793043"/>
    <w:rsid w:val="007A1CA1"/>
    <w:rsid w:val="007B02E3"/>
    <w:rsid w:val="008025CE"/>
    <w:rsid w:val="0080455F"/>
    <w:rsid w:val="00830596"/>
    <w:rsid w:val="0083152C"/>
    <w:rsid w:val="008329DC"/>
    <w:rsid w:val="00851694"/>
    <w:rsid w:val="008565D8"/>
    <w:rsid w:val="00870784"/>
    <w:rsid w:val="00876C07"/>
    <w:rsid w:val="00885E82"/>
    <w:rsid w:val="008B370F"/>
    <w:rsid w:val="008B5993"/>
    <w:rsid w:val="008C3E1C"/>
    <w:rsid w:val="008C5E7E"/>
    <w:rsid w:val="008C740E"/>
    <w:rsid w:val="008E55AD"/>
    <w:rsid w:val="008F0023"/>
    <w:rsid w:val="008F3531"/>
    <w:rsid w:val="00904030"/>
    <w:rsid w:val="00921DE6"/>
    <w:rsid w:val="0092623F"/>
    <w:rsid w:val="009327ED"/>
    <w:rsid w:val="009367A7"/>
    <w:rsid w:val="00962F75"/>
    <w:rsid w:val="0097058E"/>
    <w:rsid w:val="00985954"/>
    <w:rsid w:val="00985DDD"/>
    <w:rsid w:val="009957DD"/>
    <w:rsid w:val="009A04B2"/>
    <w:rsid w:val="009B1AAE"/>
    <w:rsid w:val="009B2FB3"/>
    <w:rsid w:val="009C6810"/>
    <w:rsid w:val="009C7416"/>
    <w:rsid w:val="009D6D8D"/>
    <w:rsid w:val="009E33EA"/>
    <w:rsid w:val="009F72E4"/>
    <w:rsid w:val="00A020F9"/>
    <w:rsid w:val="00A2345C"/>
    <w:rsid w:val="00A25A59"/>
    <w:rsid w:val="00A27419"/>
    <w:rsid w:val="00A3254E"/>
    <w:rsid w:val="00A34556"/>
    <w:rsid w:val="00A36902"/>
    <w:rsid w:val="00A415EE"/>
    <w:rsid w:val="00A50FB2"/>
    <w:rsid w:val="00A53C27"/>
    <w:rsid w:val="00A55A71"/>
    <w:rsid w:val="00A85BBC"/>
    <w:rsid w:val="00A93383"/>
    <w:rsid w:val="00A95938"/>
    <w:rsid w:val="00AB191F"/>
    <w:rsid w:val="00AB3C63"/>
    <w:rsid w:val="00AC7987"/>
    <w:rsid w:val="00AD0027"/>
    <w:rsid w:val="00AD17C8"/>
    <w:rsid w:val="00AD6E9F"/>
    <w:rsid w:val="00B34B52"/>
    <w:rsid w:val="00B4686E"/>
    <w:rsid w:val="00B53B38"/>
    <w:rsid w:val="00B778E5"/>
    <w:rsid w:val="00BA0615"/>
    <w:rsid w:val="00BA70E5"/>
    <w:rsid w:val="00BE0395"/>
    <w:rsid w:val="00BF4D2B"/>
    <w:rsid w:val="00C052FC"/>
    <w:rsid w:val="00C061FC"/>
    <w:rsid w:val="00C154D7"/>
    <w:rsid w:val="00C17248"/>
    <w:rsid w:val="00C25757"/>
    <w:rsid w:val="00C3171C"/>
    <w:rsid w:val="00C62CD4"/>
    <w:rsid w:val="00C753FF"/>
    <w:rsid w:val="00C944D9"/>
    <w:rsid w:val="00CA5C0C"/>
    <w:rsid w:val="00CB0F2D"/>
    <w:rsid w:val="00CC2732"/>
    <w:rsid w:val="00CE74F8"/>
    <w:rsid w:val="00CF5C4F"/>
    <w:rsid w:val="00CF6F18"/>
    <w:rsid w:val="00D31F3A"/>
    <w:rsid w:val="00D42D49"/>
    <w:rsid w:val="00D52A2D"/>
    <w:rsid w:val="00D67396"/>
    <w:rsid w:val="00DA31D0"/>
    <w:rsid w:val="00DC0BA0"/>
    <w:rsid w:val="00DD58F7"/>
    <w:rsid w:val="00E47DA3"/>
    <w:rsid w:val="00E731B1"/>
    <w:rsid w:val="00E97BD0"/>
    <w:rsid w:val="00EC3E1C"/>
    <w:rsid w:val="00ED5B62"/>
    <w:rsid w:val="00EF1DAE"/>
    <w:rsid w:val="00F3019D"/>
    <w:rsid w:val="00F32666"/>
    <w:rsid w:val="00F41A38"/>
    <w:rsid w:val="00F42E7E"/>
    <w:rsid w:val="00F452CC"/>
    <w:rsid w:val="00F45FCF"/>
    <w:rsid w:val="00F70C11"/>
    <w:rsid w:val="00F852E8"/>
    <w:rsid w:val="00F9570F"/>
    <w:rsid w:val="00FC1D96"/>
    <w:rsid w:val="00FC2D50"/>
    <w:rsid w:val="00FD3458"/>
    <w:rsid w:val="00FD76E0"/>
    <w:rsid w:val="00FE26CC"/>
    <w:rsid w:val="00FF33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2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unhideWhenUsed/>
    <w:rsid w:val="005F1250"/>
  </w:style>
  <w:style w:type="paragraph" w:styleId="a3">
    <w:name w:val="footer"/>
    <w:basedOn w:val="a"/>
    <w:rsid w:val="005F1250"/>
    <w:pPr>
      <w:tabs>
        <w:tab w:val="center" w:pos="4153"/>
        <w:tab w:val="right" w:pos="8306"/>
      </w:tabs>
      <w:snapToGrid w:val="0"/>
      <w:jc w:val="left"/>
    </w:pPr>
    <w:rPr>
      <w:sz w:val="18"/>
      <w:szCs w:val="18"/>
    </w:rPr>
  </w:style>
  <w:style w:type="character" w:styleId="a4">
    <w:name w:val="page number"/>
    <w:basedOn w:val="a0"/>
    <w:rsid w:val="005F1250"/>
  </w:style>
  <w:style w:type="paragraph" w:styleId="a5">
    <w:name w:val="header"/>
    <w:basedOn w:val="a"/>
    <w:rsid w:val="005F1250"/>
    <w:pPr>
      <w:pBdr>
        <w:bottom w:val="single" w:sz="6" w:space="1" w:color="auto"/>
      </w:pBdr>
      <w:tabs>
        <w:tab w:val="center" w:pos="4153"/>
        <w:tab w:val="right" w:pos="8306"/>
      </w:tabs>
      <w:snapToGrid w:val="0"/>
      <w:jc w:val="center"/>
    </w:pPr>
    <w:rPr>
      <w:sz w:val="18"/>
      <w:szCs w:val="18"/>
    </w:rPr>
  </w:style>
  <w:style w:type="character" w:styleId="a6">
    <w:name w:val="annotation reference"/>
    <w:rsid w:val="00BA70E5"/>
    <w:rPr>
      <w:sz w:val="21"/>
      <w:szCs w:val="21"/>
    </w:rPr>
  </w:style>
  <w:style w:type="paragraph" w:styleId="a7">
    <w:name w:val="annotation text"/>
    <w:basedOn w:val="a"/>
    <w:link w:val="Char"/>
    <w:rsid w:val="00BA70E5"/>
    <w:pPr>
      <w:jc w:val="left"/>
    </w:pPr>
  </w:style>
  <w:style w:type="character" w:customStyle="1" w:styleId="Char">
    <w:name w:val="批注文字 Char"/>
    <w:link w:val="a7"/>
    <w:rsid w:val="00BA70E5"/>
    <w:rPr>
      <w:kern w:val="2"/>
      <w:sz w:val="21"/>
      <w:szCs w:val="24"/>
    </w:rPr>
  </w:style>
  <w:style w:type="paragraph" w:styleId="a8">
    <w:name w:val="annotation subject"/>
    <w:basedOn w:val="a7"/>
    <w:next w:val="a7"/>
    <w:link w:val="Char0"/>
    <w:rsid w:val="00BA70E5"/>
    <w:rPr>
      <w:b/>
      <w:bCs/>
    </w:rPr>
  </w:style>
  <w:style w:type="character" w:customStyle="1" w:styleId="Char0">
    <w:name w:val="批注主题 Char"/>
    <w:link w:val="a8"/>
    <w:rsid w:val="00BA70E5"/>
    <w:rPr>
      <w:b/>
      <w:bCs/>
      <w:kern w:val="2"/>
      <w:sz w:val="21"/>
      <w:szCs w:val="24"/>
    </w:rPr>
  </w:style>
  <w:style w:type="paragraph" w:styleId="a9">
    <w:name w:val="Balloon Text"/>
    <w:basedOn w:val="a"/>
    <w:link w:val="Char1"/>
    <w:rsid w:val="00BA70E5"/>
    <w:rPr>
      <w:sz w:val="18"/>
      <w:szCs w:val="18"/>
    </w:rPr>
  </w:style>
  <w:style w:type="character" w:customStyle="1" w:styleId="Char1">
    <w:name w:val="批注框文本 Char"/>
    <w:link w:val="a9"/>
    <w:rsid w:val="00BA70E5"/>
    <w:rPr>
      <w:kern w:val="2"/>
      <w:sz w:val="18"/>
      <w:szCs w:val="18"/>
    </w:rPr>
  </w:style>
</w:styles>
</file>

<file path=word/webSettings.xml><?xml version="1.0" encoding="utf-8"?>
<w:webSettings xmlns:r="http://schemas.openxmlformats.org/officeDocument/2006/relationships" xmlns:w="http://schemas.openxmlformats.org/wordprocessingml/2006/main">
  <w:divs>
    <w:div w:id="39935958">
      <w:bodyDiv w:val="1"/>
      <w:marLeft w:val="0"/>
      <w:marRight w:val="0"/>
      <w:marTop w:val="0"/>
      <w:marBottom w:val="0"/>
      <w:divBdr>
        <w:top w:val="none" w:sz="0" w:space="0" w:color="auto"/>
        <w:left w:val="none" w:sz="0" w:space="0" w:color="auto"/>
        <w:bottom w:val="none" w:sz="0" w:space="0" w:color="auto"/>
        <w:right w:val="none" w:sz="0" w:space="0" w:color="auto"/>
      </w:divBdr>
    </w:div>
    <w:div w:id="556287292">
      <w:bodyDiv w:val="1"/>
      <w:marLeft w:val="0"/>
      <w:marRight w:val="0"/>
      <w:marTop w:val="0"/>
      <w:marBottom w:val="0"/>
      <w:divBdr>
        <w:top w:val="none" w:sz="0" w:space="0" w:color="auto"/>
        <w:left w:val="none" w:sz="0" w:space="0" w:color="auto"/>
        <w:bottom w:val="none" w:sz="0" w:space="0" w:color="auto"/>
        <w:right w:val="none" w:sz="0" w:space="0" w:color="auto"/>
      </w:divBdr>
    </w:div>
    <w:div w:id="571158321">
      <w:bodyDiv w:val="1"/>
      <w:marLeft w:val="0"/>
      <w:marRight w:val="0"/>
      <w:marTop w:val="0"/>
      <w:marBottom w:val="0"/>
      <w:divBdr>
        <w:top w:val="none" w:sz="0" w:space="0" w:color="auto"/>
        <w:left w:val="none" w:sz="0" w:space="0" w:color="auto"/>
        <w:bottom w:val="none" w:sz="0" w:space="0" w:color="auto"/>
        <w:right w:val="none" w:sz="0" w:space="0" w:color="auto"/>
      </w:divBdr>
    </w:div>
    <w:div w:id="799540476">
      <w:bodyDiv w:val="1"/>
      <w:marLeft w:val="0"/>
      <w:marRight w:val="0"/>
      <w:marTop w:val="0"/>
      <w:marBottom w:val="0"/>
      <w:divBdr>
        <w:top w:val="none" w:sz="0" w:space="0" w:color="auto"/>
        <w:left w:val="none" w:sz="0" w:space="0" w:color="auto"/>
        <w:bottom w:val="none" w:sz="0" w:space="0" w:color="auto"/>
        <w:right w:val="none" w:sz="0" w:space="0" w:color="auto"/>
      </w:divBdr>
    </w:div>
    <w:div w:id="917713839">
      <w:bodyDiv w:val="1"/>
      <w:marLeft w:val="0"/>
      <w:marRight w:val="0"/>
      <w:marTop w:val="0"/>
      <w:marBottom w:val="0"/>
      <w:divBdr>
        <w:top w:val="none" w:sz="0" w:space="0" w:color="auto"/>
        <w:left w:val="none" w:sz="0" w:space="0" w:color="auto"/>
        <w:bottom w:val="none" w:sz="0" w:space="0" w:color="auto"/>
        <w:right w:val="none" w:sz="0" w:space="0" w:color="auto"/>
      </w:divBdr>
    </w:div>
    <w:div w:id="14219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DE47-68D3-490F-BBA8-E210022A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1174</Words>
  <Characters>6692</Characters>
  <Application>Microsoft Office Word</Application>
  <DocSecurity>0</DocSecurity>
  <Lines>55</Lines>
  <Paragraphs>15</Paragraphs>
  <ScaleCrop>false</ScaleCrop>
  <Company>111</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本科专业人才培养方案（格式模板）</dc:title>
  <dc:creator>陈黄净</dc:creator>
  <cp:lastModifiedBy>dreamsummit</cp:lastModifiedBy>
  <cp:revision>2</cp:revision>
  <cp:lastPrinted>2019-05-08T05:00:00Z</cp:lastPrinted>
  <dcterms:created xsi:type="dcterms:W3CDTF">2020-07-30T07:43:00Z</dcterms:created>
  <dcterms:modified xsi:type="dcterms:W3CDTF">2020-07-30T07:43:00Z</dcterms:modified>
</cp:coreProperties>
</file>